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7" w:rsidRPr="00E156D9" w:rsidRDefault="00867817" w:rsidP="00867817">
      <w:pPr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6D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867817" w:rsidRPr="00E156D9" w:rsidRDefault="00867817" w:rsidP="00867817">
      <w:pPr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6D9">
        <w:rPr>
          <w:rFonts w:ascii="Arial" w:eastAsia="Times New Roman" w:hAnsi="Arial" w:cs="Arial"/>
          <w:b/>
          <w:color w:val="000000"/>
          <w:sz w:val="24"/>
          <w:szCs w:val="24"/>
        </w:rPr>
        <w:t>ВОСТОЧЕНСКИЙ СЕЛЬСОВЕТ КРАСНОТУРАНСКОГО РАЙОНА</w:t>
      </w:r>
    </w:p>
    <w:p w:rsidR="00867817" w:rsidRPr="00E156D9" w:rsidRDefault="00867817" w:rsidP="00867817">
      <w:pPr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56D9">
        <w:rPr>
          <w:rFonts w:ascii="Arial" w:eastAsia="Times New Roman" w:hAnsi="Arial" w:cs="Arial"/>
          <w:b/>
          <w:color w:val="000000"/>
          <w:sz w:val="24"/>
          <w:szCs w:val="24"/>
        </w:rPr>
        <w:t>ВОСТОЧЕНСКИЙ</w:t>
      </w:r>
      <w:r w:rsidRPr="00E156D9">
        <w:rPr>
          <w:rFonts w:ascii="Arial" w:eastAsia="Times New Roman" w:hAnsi="Arial" w:cs="Arial"/>
          <w:b/>
          <w:sz w:val="24"/>
          <w:szCs w:val="24"/>
        </w:rPr>
        <w:t xml:space="preserve"> СЕЛЬСКИЙ СОВЕТ ДЕПУТАТОВ</w:t>
      </w:r>
    </w:p>
    <w:p w:rsidR="00867817" w:rsidRPr="00E156D9" w:rsidRDefault="00867817" w:rsidP="00867817">
      <w:pPr>
        <w:ind w:right="-1" w:firstLine="709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ind w:right="-1" w:firstLine="709"/>
        <w:rPr>
          <w:rFonts w:ascii="Arial" w:eastAsia="Times New Roman" w:hAnsi="Arial" w:cs="Arial"/>
          <w:b/>
          <w:sz w:val="24"/>
          <w:szCs w:val="24"/>
        </w:rPr>
      </w:pPr>
      <w:r w:rsidRPr="00E156D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РЕШЕНИЕ</w:t>
      </w:r>
    </w:p>
    <w:p w:rsidR="00185337" w:rsidRPr="00E156D9" w:rsidRDefault="00185337" w:rsidP="00185337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867817" w:rsidP="00185337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>24.04.2023</w:t>
      </w:r>
      <w:r w:rsidR="00185337" w:rsidRPr="00E156D9">
        <w:rPr>
          <w:rFonts w:ascii="Arial" w:eastAsia="Times New Roman" w:hAnsi="Arial" w:cs="Arial"/>
          <w:sz w:val="24"/>
          <w:szCs w:val="24"/>
        </w:rPr>
        <w:t xml:space="preserve">                                            с. </w:t>
      </w:r>
      <w:r w:rsidRPr="00E156D9">
        <w:rPr>
          <w:rFonts w:ascii="Arial" w:eastAsia="Times New Roman" w:hAnsi="Arial" w:cs="Arial"/>
          <w:sz w:val="24"/>
          <w:szCs w:val="24"/>
        </w:rPr>
        <w:t>Восточное</w:t>
      </w:r>
      <w:r w:rsidR="00185337" w:rsidRPr="00E156D9">
        <w:rPr>
          <w:rFonts w:ascii="Arial" w:eastAsia="Times New Roman" w:hAnsi="Arial" w:cs="Arial"/>
          <w:sz w:val="24"/>
          <w:szCs w:val="24"/>
        </w:rPr>
        <w:t xml:space="preserve">      </w:t>
      </w:r>
      <w:r w:rsidRPr="00E156D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185337" w:rsidRPr="00E156D9">
        <w:rPr>
          <w:rFonts w:ascii="Arial" w:eastAsia="Times New Roman" w:hAnsi="Arial" w:cs="Arial"/>
          <w:sz w:val="24"/>
          <w:szCs w:val="24"/>
        </w:rPr>
        <w:t xml:space="preserve">         № </w:t>
      </w:r>
      <w:r w:rsidRPr="00E156D9">
        <w:rPr>
          <w:rFonts w:ascii="Arial" w:eastAsia="Times New Roman" w:hAnsi="Arial" w:cs="Arial"/>
          <w:sz w:val="24"/>
          <w:szCs w:val="24"/>
        </w:rPr>
        <w:t>41-92</w:t>
      </w:r>
      <w:r w:rsidR="00185337" w:rsidRPr="00E156D9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185337" w:rsidRPr="00E156D9" w:rsidRDefault="00185337" w:rsidP="00185337">
      <w:pPr>
        <w:ind w:firstLine="709"/>
        <w:rPr>
          <w:rFonts w:ascii="Arial" w:hAnsi="Arial" w:cs="Arial"/>
          <w:sz w:val="24"/>
          <w:szCs w:val="24"/>
        </w:rPr>
      </w:pPr>
    </w:p>
    <w:p w:rsidR="00185337" w:rsidRPr="00E156D9" w:rsidRDefault="00185337" w:rsidP="00185337">
      <w:pPr>
        <w:rPr>
          <w:rFonts w:ascii="Arial" w:hAnsi="Arial" w:cs="Arial"/>
          <w:sz w:val="24"/>
          <w:szCs w:val="24"/>
        </w:rPr>
      </w:pPr>
    </w:p>
    <w:p w:rsidR="00185337" w:rsidRPr="00E156D9" w:rsidRDefault="00185337" w:rsidP="00185337">
      <w:pPr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156D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E156D9">
        <w:rPr>
          <w:rFonts w:ascii="Arial" w:eastAsia="Times New Roman" w:hAnsi="Arial" w:cs="Arial"/>
          <w:bCs/>
          <w:sz w:val="24"/>
          <w:szCs w:val="24"/>
        </w:rPr>
        <w:t>О принятии в муниципальную собственность специализированной техники из краевого имущества</w:t>
      </w: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E156D9">
        <w:rPr>
          <w:rFonts w:ascii="Arial" w:hAnsi="Arial" w:cs="Arial"/>
          <w:sz w:val="24"/>
          <w:szCs w:val="24"/>
        </w:rPr>
        <w:t xml:space="preserve"> </w:t>
      </w:r>
      <w:r w:rsidRPr="00E156D9">
        <w:rPr>
          <w:rFonts w:ascii="Arial" w:eastAsia="Times New Roman" w:hAnsi="Arial" w:cs="Arial"/>
          <w:sz w:val="24"/>
          <w:szCs w:val="24"/>
        </w:rPr>
        <w:t xml:space="preserve">на основании пункта 11 Приложения № 2 к государственной программе Красноярского края «Содействие развитию местного самоуправления», утвержденной Постановлением Правительства Красноярского края от 30.09.2013 № 517-п, письма министерства сельского хозяйства и торговли края от 13.10.2022 № 24-27/5510, на основании Устава </w:t>
      </w:r>
      <w:r w:rsidR="00867817" w:rsidRPr="00E156D9">
        <w:rPr>
          <w:rFonts w:ascii="Arial" w:eastAsia="Times New Roman" w:hAnsi="Arial" w:cs="Arial"/>
          <w:sz w:val="24"/>
          <w:szCs w:val="24"/>
        </w:rPr>
        <w:t xml:space="preserve">Восточенского </w:t>
      </w:r>
      <w:r w:rsidRPr="00E156D9">
        <w:rPr>
          <w:rFonts w:ascii="Arial" w:eastAsia="Times New Roman" w:hAnsi="Arial" w:cs="Arial"/>
          <w:sz w:val="24"/>
          <w:szCs w:val="24"/>
        </w:rPr>
        <w:t xml:space="preserve"> сельсовета, </w:t>
      </w:r>
      <w:r w:rsidR="00867817" w:rsidRPr="00E156D9">
        <w:rPr>
          <w:rFonts w:ascii="Arial" w:eastAsia="Times New Roman" w:hAnsi="Arial" w:cs="Arial"/>
          <w:sz w:val="24"/>
          <w:szCs w:val="24"/>
        </w:rPr>
        <w:t>Восточенский</w:t>
      </w:r>
      <w:r w:rsidRPr="00E156D9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85337" w:rsidRPr="00E156D9" w:rsidRDefault="00185337" w:rsidP="00185337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56D9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E156D9">
        <w:rPr>
          <w:rFonts w:ascii="Arial" w:eastAsia="Times New Roman" w:hAnsi="Arial" w:cs="Arial"/>
          <w:b/>
          <w:sz w:val="24"/>
          <w:szCs w:val="24"/>
        </w:rPr>
        <w:t>1</w:t>
      </w:r>
      <w:r w:rsidRPr="00E156D9">
        <w:rPr>
          <w:rFonts w:ascii="Arial" w:eastAsia="Times New Roman" w:hAnsi="Arial" w:cs="Arial"/>
          <w:sz w:val="24"/>
          <w:szCs w:val="24"/>
        </w:rPr>
        <w:t>. Принять в муниципальную собственность специализированную технику</w:t>
      </w:r>
      <w:r w:rsidRPr="00E156D9">
        <w:rPr>
          <w:rFonts w:ascii="Arial" w:hAnsi="Arial" w:cs="Arial"/>
          <w:sz w:val="24"/>
          <w:szCs w:val="24"/>
        </w:rPr>
        <w:t xml:space="preserve">  из </w:t>
      </w:r>
      <w:r w:rsidRPr="00E156D9">
        <w:rPr>
          <w:rFonts w:ascii="Arial" w:eastAsia="Times New Roman" w:hAnsi="Arial" w:cs="Arial"/>
          <w:sz w:val="24"/>
          <w:szCs w:val="24"/>
        </w:rPr>
        <w:t>краевого имущества согласно приложению к решению;</w:t>
      </w:r>
      <w:r w:rsidRPr="00E156D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E156D9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 w:rsidRPr="00E156D9">
        <w:rPr>
          <w:rFonts w:ascii="Arial" w:eastAsia="Times New Roman" w:hAnsi="Arial" w:cs="Arial"/>
          <w:bCs/>
          <w:iCs/>
          <w:sz w:val="24"/>
          <w:szCs w:val="24"/>
        </w:rPr>
        <w:t>. Содержание</w:t>
      </w:r>
      <w:r w:rsidRPr="00E156D9">
        <w:rPr>
          <w:rFonts w:ascii="Arial" w:hAnsi="Arial" w:cs="Arial"/>
          <w:sz w:val="24"/>
          <w:szCs w:val="24"/>
        </w:rPr>
        <w:t xml:space="preserve"> </w:t>
      </w:r>
      <w:r w:rsidRPr="00E156D9">
        <w:rPr>
          <w:rFonts w:ascii="Arial" w:eastAsia="Times New Roman" w:hAnsi="Arial" w:cs="Arial"/>
          <w:bCs/>
          <w:iCs/>
          <w:sz w:val="24"/>
          <w:szCs w:val="24"/>
        </w:rPr>
        <w:t xml:space="preserve">специализированной техники осуществлять  за счет средств местного бюджета; </w:t>
      </w:r>
    </w:p>
    <w:p w:rsidR="00185337" w:rsidRPr="00E156D9" w:rsidRDefault="00185337" w:rsidP="0018533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185337" w:rsidRPr="00E156D9" w:rsidRDefault="00185337" w:rsidP="00185337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b/>
          <w:sz w:val="24"/>
          <w:szCs w:val="24"/>
        </w:rPr>
        <w:t>3.</w:t>
      </w:r>
      <w:r w:rsidRPr="00E156D9">
        <w:rPr>
          <w:rFonts w:ascii="Arial" w:eastAsia="Times New Roman" w:hAnsi="Arial" w:cs="Arial"/>
          <w:sz w:val="24"/>
          <w:szCs w:val="24"/>
        </w:rPr>
        <w:t xml:space="preserve"> Контроль за исполнением настоящего Решения возложить на Главу </w:t>
      </w:r>
      <w:r w:rsidR="00867817" w:rsidRPr="00E156D9">
        <w:rPr>
          <w:rFonts w:ascii="Arial" w:eastAsia="Times New Roman" w:hAnsi="Arial" w:cs="Arial"/>
          <w:sz w:val="24"/>
          <w:szCs w:val="24"/>
        </w:rPr>
        <w:t xml:space="preserve">Восточенского </w:t>
      </w:r>
      <w:r w:rsidRPr="00E156D9">
        <w:rPr>
          <w:rFonts w:ascii="Arial" w:eastAsia="Times New Roman" w:hAnsi="Arial" w:cs="Arial"/>
          <w:sz w:val="24"/>
          <w:szCs w:val="24"/>
        </w:rPr>
        <w:t xml:space="preserve"> сельсовета. </w:t>
      </w:r>
    </w:p>
    <w:p w:rsidR="00185337" w:rsidRPr="00E156D9" w:rsidRDefault="00185337" w:rsidP="00185337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67817" w:rsidRPr="00E156D9" w:rsidRDefault="00185337" w:rsidP="00867817">
      <w:pPr>
        <w:tabs>
          <w:tab w:val="num" w:pos="72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b/>
          <w:sz w:val="24"/>
          <w:szCs w:val="24"/>
        </w:rPr>
        <w:t>4.</w:t>
      </w:r>
      <w:r w:rsidRPr="00E156D9">
        <w:rPr>
          <w:rFonts w:ascii="Arial" w:eastAsia="Times New Roman" w:hAnsi="Arial" w:cs="Arial"/>
          <w:sz w:val="24"/>
          <w:szCs w:val="24"/>
        </w:rPr>
        <w:t xml:space="preserve"> </w:t>
      </w:r>
      <w:r w:rsidR="00867817" w:rsidRPr="00E156D9">
        <w:rPr>
          <w:rFonts w:ascii="Arial" w:eastAsia="Times New Roman" w:hAnsi="Arial" w:cs="Arial"/>
          <w:sz w:val="24"/>
          <w:szCs w:val="24"/>
        </w:rPr>
        <w:t>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p w:rsidR="00867817" w:rsidRPr="00E156D9" w:rsidRDefault="00867817" w:rsidP="00867817">
      <w:pPr>
        <w:tabs>
          <w:tab w:val="num" w:pos="720"/>
        </w:tabs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762"/>
        <w:gridCol w:w="2815"/>
        <w:gridCol w:w="2023"/>
      </w:tblGrid>
      <w:tr w:rsidR="00867817" w:rsidRPr="00E156D9" w:rsidTr="00595E1D">
        <w:trPr>
          <w:trHeight w:val="466"/>
        </w:trPr>
        <w:tc>
          <w:tcPr>
            <w:tcW w:w="4762" w:type="dxa"/>
          </w:tcPr>
          <w:p w:rsidR="00867817" w:rsidRPr="00E156D9" w:rsidRDefault="00867817" w:rsidP="00867817">
            <w:pPr>
              <w:tabs>
                <w:tab w:val="right" w:pos="4584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Председатель сельского</w:t>
            </w: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 </w:t>
            </w:r>
          </w:p>
          <w:p w:rsidR="00867817" w:rsidRPr="00E156D9" w:rsidRDefault="00867817" w:rsidP="008678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15" w:type="dxa"/>
          </w:tcPr>
          <w:p w:rsidR="00867817" w:rsidRPr="00E156D9" w:rsidRDefault="00867817" w:rsidP="0086781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867817" w:rsidRPr="00E156D9" w:rsidRDefault="00867817" w:rsidP="008678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>С.Н.Байзан</w:t>
            </w:r>
          </w:p>
        </w:tc>
      </w:tr>
      <w:tr w:rsidR="00867817" w:rsidRPr="00E156D9" w:rsidTr="00595E1D">
        <w:trPr>
          <w:trHeight w:val="466"/>
        </w:trPr>
        <w:tc>
          <w:tcPr>
            <w:tcW w:w="4762" w:type="dxa"/>
          </w:tcPr>
          <w:p w:rsidR="00867817" w:rsidRPr="00E156D9" w:rsidRDefault="00867817" w:rsidP="008678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</w:tcPr>
          <w:p w:rsidR="00867817" w:rsidRPr="00E156D9" w:rsidRDefault="00867817" w:rsidP="0086781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867817" w:rsidRPr="00E156D9" w:rsidRDefault="00867817" w:rsidP="008678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7817" w:rsidRPr="00E156D9" w:rsidTr="00595E1D">
        <w:trPr>
          <w:trHeight w:val="466"/>
        </w:trPr>
        <w:tc>
          <w:tcPr>
            <w:tcW w:w="4762" w:type="dxa"/>
          </w:tcPr>
          <w:p w:rsidR="00867817" w:rsidRPr="00E156D9" w:rsidRDefault="00867817" w:rsidP="008678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867817" w:rsidRPr="00E156D9" w:rsidRDefault="00867817" w:rsidP="008678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Восточенского сельсовета                                    </w:t>
            </w:r>
          </w:p>
        </w:tc>
        <w:tc>
          <w:tcPr>
            <w:tcW w:w="2815" w:type="dxa"/>
          </w:tcPr>
          <w:p w:rsidR="00867817" w:rsidRPr="00E156D9" w:rsidRDefault="00867817" w:rsidP="0086781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67817" w:rsidRPr="00E156D9" w:rsidRDefault="00867817" w:rsidP="0086781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867817" w:rsidRPr="00E156D9" w:rsidRDefault="00867817" w:rsidP="008678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67817" w:rsidRPr="00E156D9" w:rsidRDefault="00867817" w:rsidP="008678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>Л.И.Поленок</w:t>
            </w:r>
          </w:p>
        </w:tc>
      </w:tr>
    </w:tbl>
    <w:p w:rsidR="00867817" w:rsidRPr="00E156D9" w:rsidRDefault="00867817" w:rsidP="008678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7817" w:rsidRPr="00E156D9" w:rsidRDefault="00867817" w:rsidP="00867817">
      <w:pPr>
        <w:rPr>
          <w:rFonts w:ascii="Arial" w:eastAsia="Times New Roman" w:hAnsi="Arial" w:cs="Arial"/>
          <w:b/>
          <w:sz w:val="24"/>
          <w:szCs w:val="24"/>
        </w:rPr>
      </w:pPr>
    </w:p>
    <w:p w:rsidR="00185337" w:rsidRPr="00E156D9" w:rsidRDefault="00185337" w:rsidP="0086781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</w:t>
      </w:r>
      <w:r w:rsidR="00867817" w:rsidRPr="00E156D9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185337" w:rsidRPr="00E156D9" w:rsidRDefault="00185337" w:rsidP="0018533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 xml:space="preserve">          Приложение</w:t>
      </w:r>
    </w:p>
    <w:p w:rsidR="00185337" w:rsidRPr="00E156D9" w:rsidRDefault="00185337" w:rsidP="0018533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 xml:space="preserve">к решению </w:t>
      </w:r>
    </w:p>
    <w:p w:rsidR="00185337" w:rsidRPr="00E156D9" w:rsidRDefault="00185337" w:rsidP="0018533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 xml:space="preserve">от </w:t>
      </w:r>
      <w:r w:rsidR="00867817" w:rsidRPr="00E156D9">
        <w:rPr>
          <w:rFonts w:ascii="Arial" w:eastAsia="Times New Roman" w:hAnsi="Arial" w:cs="Arial"/>
          <w:sz w:val="24"/>
          <w:szCs w:val="24"/>
        </w:rPr>
        <w:t>24.04</w:t>
      </w:r>
      <w:r w:rsidRPr="00E156D9">
        <w:rPr>
          <w:rFonts w:ascii="Arial" w:eastAsia="Times New Roman" w:hAnsi="Arial" w:cs="Arial"/>
          <w:sz w:val="24"/>
          <w:szCs w:val="24"/>
        </w:rPr>
        <w:t xml:space="preserve">.2023 № </w:t>
      </w:r>
      <w:r w:rsidR="00867817" w:rsidRPr="00E156D9">
        <w:rPr>
          <w:rFonts w:ascii="Arial" w:eastAsia="Times New Roman" w:hAnsi="Arial" w:cs="Arial"/>
          <w:sz w:val="24"/>
          <w:szCs w:val="24"/>
        </w:rPr>
        <w:t>4192</w:t>
      </w:r>
      <w:r w:rsidRPr="00E156D9">
        <w:rPr>
          <w:rFonts w:ascii="Arial" w:eastAsia="Times New Roman" w:hAnsi="Arial" w:cs="Arial"/>
          <w:sz w:val="24"/>
          <w:szCs w:val="24"/>
        </w:rPr>
        <w:t>-р</w:t>
      </w: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>ПЕРЕЧЕНЬ</w:t>
      </w: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 xml:space="preserve">предлагаемого к передаче краевого имущества </w:t>
      </w: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 xml:space="preserve">в муниципальную собственность </w:t>
      </w:r>
      <w:r w:rsidR="00867817" w:rsidRPr="00E156D9">
        <w:rPr>
          <w:rFonts w:ascii="Arial" w:eastAsia="Times New Roman" w:hAnsi="Arial" w:cs="Arial"/>
          <w:sz w:val="24"/>
          <w:szCs w:val="24"/>
        </w:rPr>
        <w:t xml:space="preserve">Восточенского </w:t>
      </w:r>
      <w:r w:rsidRPr="00E156D9">
        <w:rPr>
          <w:rFonts w:ascii="Arial" w:eastAsia="Times New Roman" w:hAnsi="Arial" w:cs="Arial"/>
          <w:sz w:val="24"/>
          <w:szCs w:val="24"/>
        </w:rPr>
        <w:t xml:space="preserve">сельсовета </w:t>
      </w: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156D9">
        <w:rPr>
          <w:rFonts w:ascii="Arial" w:eastAsia="Times New Roman" w:hAnsi="Arial" w:cs="Arial"/>
          <w:sz w:val="24"/>
          <w:szCs w:val="24"/>
        </w:rPr>
        <w:t>Краснотуранского района Красноярского края</w:t>
      </w: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00"/>
        <w:gridCol w:w="2605"/>
        <w:gridCol w:w="1580"/>
        <w:gridCol w:w="1187"/>
        <w:gridCol w:w="1618"/>
      </w:tblGrid>
      <w:tr w:rsidR="00185337" w:rsidRPr="00E156D9" w:rsidTr="00595E1D">
        <w:tc>
          <w:tcPr>
            <w:tcW w:w="543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185337" w:rsidRPr="00E156D9" w:rsidTr="00595E1D">
        <w:tc>
          <w:tcPr>
            <w:tcW w:w="543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Навесное оборудование для спецтехники, отвал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10870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96 289.99</w:t>
            </w:r>
          </w:p>
        </w:tc>
      </w:tr>
      <w:tr w:rsidR="00185337" w:rsidRPr="00E156D9" w:rsidTr="00595E1D">
        <w:tc>
          <w:tcPr>
            <w:tcW w:w="543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Навесное оборудование для спецтехники, щетка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E156D9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147 840,00</w:t>
            </w:r>
          </w:p>
        </w:tc>
      </w:tr>
      <w:tr w:rsidR="00185337" w:rsidRPr="00E156D9" w:rsidTr="00595E1D">
        <w:tc>
          <w:tcPr>
            <w:tcW w:w="543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721 801,83</w:t>
            </w:r>
          </w:p>
        </w:tc>
      </w:tr>
      <w:tr w:rsidR="00185337" w:rsidRPr="00E156D9" w:rsidTr="00595E1D">
        <w:tc>
          <w:tcPr>
            <w:tcW w:w="543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088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930 000,00</w:t>
            </w:r>
          </w:p>
        </w:tc>
      </w:tr>
      <w:tr w:rsidR="00185337" w:rsidRPr="00E156D9" w:rsidTr="00595E1D">
        <w:tc>
          <w:tcPr>
            <w:tcW w:w="543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14126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85337" w:rsidRPr="00E156D9" w:rsidRDefault="00185337" w:rsidP="00595E1D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6D9">
              <w:rPr>
                <w:rFonts w:ascii="Arial" w:eastAsia="Times New Roman" w:hAnsi="Arial" w:cs="Arial"/>
                <w:sz w:val="24"/>
                <w:szCs w:val="24"/>
              </w:rPr>
              <w:t>204 640,00</w:t>
            </w:r>
          </w:p>
        </w:tc>
      </w:tr>
    </w:tbl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762"/>
        <w:gridCol w:w="2815"/>
        <w:gridCol w:w="2023"/>
      </w:tblGrid>
      <w:tr w:rsidR="00867817" w:rsidRPr="00E156D9" w:rsidTr="00595E1D">
        <w:trPr>
          <w:trHeight w:val="466"/>
        </w:trPr>
        <w:tc>
          <w:tcPr>
            <w:tcW w:w="4762" w:type="dxa"/>
          </w:tcPr>
          <w:p w:rsidR="00867817" w:rsidRPr="00E156D9" w:rsidRDefault="00867817" w:rsidP="00595E1D">
            <w:pPr>
              <w:tabs>
                <w:tab w:val="right" w:pos="4584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сельского</w:t>
            </w: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 </w:t>
            </w:r>
          </w:p>
          <w:p w:rsidR="00867817" w:rsidRPr="00E156D9" w:rsidRDefault="00867817" w:rsidP="00595E1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15" w:type="dxa"/>
          </w:tcPr>
          <w:p w:rsidR="00867817" w:rsidRPr="00E156D9" w:rsidRDefault="00867817" w:rsidP="00595E1D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867817" w:rsidRPr="00E156D9" w:rsidRDefault="00867817" w:rsidP="00595E1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>С.Н.Байзан</w:t>
            </w:r>
          </w:p>
        </w:tc>
      </w:tr>
      <w:tr w:rsidR="00867817" w:rsidRPr="00E156D9" w:rsidTr="00595E1D">
        <w:trPr>
          <w:trHeight w:val="466"/>
        </w:trPr>
        <w:tc>
          <w:tcPr>
            <w:tcW w:w="4762" w:type="dxa"/>
          </w:tcPr>
          <w:p w:rsidR="00867817" w:rsidRPr="00E156D9" w:rsidRDefault="00867817" w:rsidP="00595E1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</w:tcPr>
          <w:p w:rsidR="00867817" w:rsidRPr="00E156D9" w:rsidRDefault="00867817" w:rsidP="00595E1D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867817" w:rsidRPr="00E156D9" w:rsidRDefault="00867817" w:rsidP="00595E1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7817" w:rsidRPr="00E156D9" w:rsidTr="00595E1D">
        <w:trPr>
          <w:trHeight w:val="466"/>
        </w:trPr>
        <w:tc>
          <w:tcPr>
            <w:tcW w:w="4762" w:type="dxa"/>
          </w:tcPr>
          <w:p w:rsidR="00867817" w:rsidRPr="00E156D9" w:rsidRDefault="00867817" w:rsidP="00595E1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867817" w:rsidRPr="00E156D9" w:rsidRDefault="00867817" w:rsidP="00595E1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Восточенского сельсовета                                    </w:t>
            </w:r>
          </w:p>
        </w:tc>
        <w:tc>
          <w:tcPr>
            <w:tcW w:w="2815" w:type="dxa"/>
          </w:tcPr>
          <w:p w:rsidR="00867817" w:rsidRPr="00E156D9" w:rsidRDefault="00867817" w:rsidP="00595E1D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67817" w:rsidRPr="00E156D9" w:rsidRDefault="00867817" w:rsidP="00595E1D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</w:tcPr>
          <w:p w:rsidR="00867817" w:rsidRPr="00E156D9" w:rsidRDefault="00867817" w:rsidP="00595E1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67817" w:rsidRPr="00E156D9" w:rsidRDefault="00867817" w:rsidP="00595E1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56D9">
              <w:rPr>
                <w:rFonts w:ascii="Arial" w:hAnsi="Arial" w:cs="Arial"/>
                <w:sz w:val="24"/>
                <w:szCs w:val="24"/>
                <w:lang w:eastAsia="en-US"/>
              </w:rPr>
              <w:t>Л.И.Поленок</w:t>
            </w:r>
          </w:p>
        </w:tc>
      </w:tr>
    </w:tbl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185337" w:rsidRPr="00E156D9" w:rsidRDefault="00185337" w:rsidP="0018533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2550F1" w:rsidRPr="00E156D9" w:rsidRDefault="002550F1">
      <w:pPr>
        <w:rPr>
          <w:rFonts w:ascii="Arial" w:eastAsia="Times New Roman" w:hAnsi="Arial" w:cs="Arial"/>
          <w:sz w:val="24"/>
          <w:szCs w:val="24"/>
        </w:rPr>
      </w:pPr>
    </w:p>
    <w:p w:rsidR="00867817" w:rsidRPr="00E156D9" w:rsidRDefault="00867817">
      <w:pPr>
        <w:rPr>
          <w:rFonts w:ascii="Arial" w:hAnsi="Arial" w:cs="Arial"/>
          <w:sz w:val="24"/>
          <w:szCs w:val="24"/>
        </w:rPr>
      </w:pPr>
    </w:p>
    <w:sectPr w:rsidR="00867817" w:rsidRPr="00E156D9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7"/>
    <w:rsid w:val="00185337"/>
    <w:rsid w:val="002550F1"/>
    <w:rsid w:val="006E6F67"/>
    <w:rsid w:val="00867817"/>
    <w:rsid w:val="00E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2023-04-28T04:28:00Z</dcterms:created>
  <dcterms:modified xsi:type="dcterms:W3CDTF">2023-07-07T09:08:00Z</dcterms:modified>
</cp:coreProperties>
</file>