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5D" w:rsidRDefault="00326C5D" w:rsidP="00F75D77">
      <w:pPr>
        <w:jc w:val="center"/>
        <w:rPr>
          <w:b/>
          <w:szCs w:val="28"/>
        </w:rPr>
      </w:pPr>
      <w:r>
        <w:rPr>
          <w:b/>
          <w:sz w:val="28"/>
          <w:szCs w:val="28"/>
        </w:rPr>
        <w:t>РОССИЙСКАЯ ФЕДЕРАЦИЯ   КРАСНОЯРСКИЙ  КРАЙ</w:t>
      </w:r>
      <w:r w:rsidR="00F75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ВОСТОЧЕНСКОГО  СЕЛЬСОВЕТА</w:t>
      </w:r>
      <w:r w:rsidR="00F75D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КРАСНОТУРАНСКОГО РАЙОНА</w:t>
      </w:r>
    </w:p>
    <w:p w:rsidR="00326C5D" w:rsidRDefault="00326C5D" w:rsidP="00326C5D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26C5D" w:rsidRDefault="00F75D77" w:rsidP="00326C5D">
      <w:pPr>
        <w:pStyle w:val="2"/>
        <w:rPr>
          <w:b/>
          <w:i/>
          <w:sz w:val="32"/>
          <w:szCs w:val="32"/>
        </w:rPr>
      </w:pPr>
      <w:r>
        <w:rPr>
          <w:sz w:val="28"/>
        </w:rPr>
        <w:t>05.12.2018</w:t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</w:r>
      <w:r w:rsidR="00326C5D">
        <w:rPr>
          <w:sz w:val="28"/>
        </w:rPr>
        <w:tab/>
        <w:t xml:space="preserve">       №  </w:t>
      </w:r>
      <w:r>
        <w:rPr>
          <w:sz w:val="28"/>
        </w:rPr>
        <w:t>6</w:t>
      </w:r>
      <w:r w:rsidR="00326C5D">
        <w:rPr>
          <w:sz w:val="28"/>
        </w:rPr>
        <w:t xml:space="preserve">5 - </w:t>
      </w:r>
      <w:proofErr w:type="gramStart"/>
      <w:r w:rsidR="00326C5D">
        <w:rPr>
          <w:sz w:val="28"/>
        </w:rPr>
        <w:t>п</w:t>
      </w:r>
      <w:proofErr w:type="gramEnd"/>
      <w:r w:rsidR="00326C5D">
        <w:rPr>
          <w:sz w:val="28"/>
        </w:rPr>
        <w:t xml:space="preserve"> 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26C5D">
        <w:rPr>
          <w:rStyle w:val="a4"/>
          <w:color w:val="000000"/>
        </w:rPr>
        <w:t xml:space="preserve">Об утверждении Положения о порядке размещения нестационарных торговых объектов на территории </w:t>
      </w:r>
      <w:r w:rsidR="006D22E2">
        <w:rPr>
          <w:rStyle w:val="a4"/>
          <w:color w:val="000000"/>
        </w:rPr>
        <w:t>Восточенского сельсовета</w:t>
      </w:r>
    </w:p>
    <w:p w:rsidR="00326C5D" w:rsidRPr="00326C5D" w:rsidRDefault="00326C5D" w:rsidP="00F75D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br/>
      </w:r>
      <w:r w:rsidR="00F75D77">
        <w:rPr>
          <w:color w:val="000000"/>
        </w:rPr>
        <w:t xml:space="preserve">          </w:t>
      </w:r>
      <w:proofErr w:type="gramStart"/>
      <w:r w:rsidRPr="00326C5D">
        <w:rPr>
          <w:color w:val="00000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10 Федерального закона от 28.12.2009 N 381-ФЗ "Об основах государственного регулирования торговой деятельности в Российской Федерации", приказом </w:t>
      </w:r>
      <w:r>
        <w:rPr>
          <w:color w:val="000000"/>
        </w:rPr>
        <w:t>министерства</w:t>
      </w:r>
      <w:r w:rsidR="004A5B84">
        <w:rPr>
          <w:color w:val="000000"/>
        </w:rPr>
        <w:t xml:space="preserve">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</w:t>
      </w:r>
      <w:proofErr w:type="gramEnd"/>
      <w:r w:rsidR="004A5B84">
        <w:rPr>
          <w:color w:val="000000"/>
        </w:rPr>
        <w:t xml:space="preserve"> муниципальных образований Красноярского края</w:t>
      </w:r>
      <w:r w:rsidRPr="00326C5D">
        <w:rPr>
          <w:color w:val="000000"/>
        </w:rPr>
        <w:t xml:space="preserve">, в целях упорядочения деятельности в сфере предоставления населению услуг торговли на территории </w:t>
      </w:r>
      <w:r w:rsidR="004A5B84">
        <w:rPr>
          <w:color w:val="000000"/>
        </w:rPr>
        <w:t>Восточенского сельсовета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26C5D">
        <w:rPr>
          <w:rStyle w:val="a4"/>
          <w:color w:val="000000"/>
        </w:rPr>
        <w:t>ПОСТАНОВЛЯЕТ:</w:t>
      </w:r>
    </w:p>
    <w:p w:rsidR="004E0517" w:rsidRDefault="00F75D7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326C5D" w:rsidRPr="00326C5D">
        <w:rPr>
          <w:color w:val="000000"/>
        </w:rPr>
        <w:t xml:space="preserve">1. Утвердить Положение о порядке размещения нестационарных торговых объектов на территории </w:t>
      </w:r>
      <w:r w:rsidR="004A5B84">
        <w:rPr>
          <w:color w:val="000000"/>
        </w:rPr>
        <w:t xml:space="preserve">Восточенского сельсовета </w:t>
      </w:r>
      <w:r w:rsidR="00326C5D" w:rsidRPr="00326C5D">
        <w:rPr>
          <w:color w:val="000000"/>
        </w:rPr>
        <w:t xml:space="preserve"> (Приложение 1).</w:t>
      </w:r>
      <w:r w:rsidR="00326C5D" w:rsidRPr="00326C5D">
        <w:rPr>
          <w:color w:val="000000"/>
        </w:rPr>
        <w:br/>
      </w:r>
      <w:r>
        <w:rPr>
          <w:color w:val="000000"/>
        </w:rPr>
        <w:t xml:space="preserve">              </w:t>
      </w:r>
      <w:r w:rsidR="00326C5D" w:rsidRPr="00326C5D">
        <w:rPr>
          <w:color w:val="000000"/>
        </w:rPr>
        <w:t xml:space="preserve">2. </w:t>
      </w:r>
      <w:proofErr w:type="gramStart"/>
      <w:r w:rsidR="00326C5D" w:rsidRPr="00326C5D">
        <w:rPr>
          <w:color w:val="000000"/>
        </w:rPr>
        <w:t xml:space="preserve">Установить, что юридические лица и индивидуальные предприниматели, эксплуатирующие на основании договоров аренды земельных участков на момент вступления в силу настоящего постановления нестационарные торговые объекты, включенные в схему размещения нестационарных торговых объектов на территории </w:t>
      </w:r>
      <w:r w:rsidR="004A5B84">
        <w:rPr>
          <w:color w:val="000000"/>
        </w:rPr>
        <w:t>Восточенского сельсовета</w:t>
      </w:r>
      <w:r w:rsidR="00326C5D" w:rsidRPr="00326C5D">
        <w:rPr>
          <w:color w:val="000000"/>
        </w:rPr>
        <w:t>, вправе в течение шести месяцев со дня вступления в силу настоящего постановления заключить без торгов договор на право размещения нестационарного торгового объекта на пять лет</w:t>
      </w:r>
      <w:proofErr w:type="gramEnd"/>
      <w:r w:rsidR="00326C5D" w:rsidRPr="00326C5D">
        <w:rPr>
          <w:color w:val="000000"/>
        </w:rPr>
        <w:t xml:space="preserve"> по начальной цене аукциона на право размещения соответствующего объекта при соблюдении следующих условий в совокупности:</w:t>
      </w:r>
      <w:r w:rsidR="00326C5D" w:rsidRPr="00326C5D">
        <w:rPr>
          <w:color w:val="000000"/>
        </w:rPr>
        <w:br/>
      </w:r>
      <w:r>
        <w:rPr>
          <w:color w:val="000000"/>
        </w:rPr>
        <w:t xml:space="preserve">- </w:t>
      </w:r>
      <w:r w:rsidR="00326C5D" w:rsidRPr="00326C5D">
        <w:rPr>
          <w:color w:val="000000"/>
        </w:rPr>
        <w:t xml:space="preserve"> отсутствие задолженности за использование земельного участка под объектом;</w:t>
      </w:r>
      <w:r w:rsidR="00326C5D" w:rsidRPr="00326C5D">
        <w:rPr>
          <w:color w:val="000000"/>
        </w:rPr>
        <w:br/>
      </w:r>
      <w:r>
        <w:rPr>
          <w:color w:val="000000"/>
        </w:rPr>
        <w:t xml:space="preserve">- </w:t>
      </w:r>
      <w:r w:rsidR="00326C5D" w:rsidRPr="00326C5D">
        <w:rPr>
          <w:color w:val="000000"/>
        </w:rPr>
        <w:t xml:space="preserve"> соответствие существующего места размещения такого объекта требованиям, установленным Правилами благоустройства </w:t>
      </w:r>
      <w:r w:rsidR="004E0517">
        <w:rPr>
          <w:color w:val="000000"/>
        </w:rPr>
        <w:t>Восточенского сельсовета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 xml:space="preserve">3. </w:t>
      </w:r>
      <w:proofErr w:type="gramStart"/>
      <w:r w:rsidRPr="00326C5D">
        <w:rPr>
          <w:color w:val="000000"/>
        </w:rPr>
        <w:t>Контроль за</w:t>
      </w:r>
      <w:proofErr w:type="gramEnd"/>
      <w:r w:rsidRPr="00326C5D">
        <w:rPr>
          <w:color w:val="000000"/>
        </w:rPr>
        <w:t xml:space="preserve"> исполнением настоящего постановления оставляю за собой.</w:t>
      </w:r>
      <w:r w:rsidR="004E0517">
        <w:rPr>
          <w:color w:val="000000"/>
        </w:rPr>
        <w:br/>
        <w:t>4.  Н</w:t>
      </w:r>
      <w:r w:rsidRPr="00326C5D">
        <w:rPr>
          <w:color w:val="000000"/>
        </w:rPr>
        <w:t>астоящее постановление</w:t>
      </w:r>
      <w:r w:rsidR="004E0517">
        <w:rPr>
          <w:color w:val="000000"/>
        </w:rPr>
        <w:t xml:space="preserve"> вступает в силу после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br/>
        <w:t xml:space="preserve">Глава </w:t>
      </w:r>
      <w:r w:rsidR="004E0517">
        <w:rPr>
          <w:color w:val="000000"/>
        </w:rPr>
        <w:t xml:space="preserve">Восточенского сельсовета                                                   </w:t>
      </w:r>
      <w:proofErr w:type="spellStart"/>
      <w:r w:rsidR="004E0517">
        <w:rPr>
          <w:color w:val="000000"/>
        </w:rPr>
        <w:t>Л.И.Поленок</w:t>
      </w:r>
      <w:proofErr w:type="spellEnd"/>
    </w:p>
    <w:p w:rsidR="004E0517" w:rsidRDefault="004E051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E0517" w:rsidRDefault="004E051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E0517" w:rsidRDefault="004E051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75D77" w:rsidRDefault="00F75D7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75D77" w:rsidRPr="00326C5D" w:rsidRDefault="00F75D7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> </w:t>
      </w:r>
    </w:p>
    <w:p w:rsidR="004E0517" w:rsidRDefault="00326C5D" w:rsidP="00326C5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26C5D">
        <w:rPr>
          <w:color w:val="000000"/>
        </w:rPr>
        <w:lastRenderedPageBreak/>
        <w:t>Приложение 1</w:t>
      </w:r>
      <w:r w:rsidR="004E0517">
        <w:rPr>
          <w:color w:val="000000"/>
        </w:rPr>
        <w:t xml:space="preserve"> </w:t>
      </w:r>
      <w:r w:rsidRPr="00326C5D">
        <w:rPr>
          <w:color w:val="000000"/>
        </w:rPr>
        <w:t>к Постановлению</w:t>
      </w:r>
      <w:r w:rsidRPr="00326C5D">
        <w:rPr>
          <w:color w:val="000000"/>
        </w:rPr>
        <w:br/>
      </w:r>
      <w:r w:rsidR="004E0517">
        <w:rPr>
          <w:color w:val="000000"/>
        </w:rPr>
        <w:t xml:space="preserve">администрации Восточенского сельсовета 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26C5D">
        <w:rPr>
          <w:color w:val="000000"/>
        </w:rPr>
        <w:t xml:space="preserve">от </w:t>
      </w:r>
      <w:r w:rsidR="00F75D77">
        <w:rPr>
          <w:color w:val="000000"/>
        </w:rPr>
        <w:t>05.12</w:t>
      </w:r>
      <w:r w:rsidRPr="00326C5D">
        <w:rPr>
          <w:color w:val="000000"/>
        </w:rPr>
        <w:t xml:space="preserve">.2018 г. № </w:t>
      </w:r>
      <w:r w:rsidR="00F75D77">
        <w:rPr>
          <w:color w:val="000000"/>
        </w:rPr>
        <w:t>65-п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26C5D">
        <w:rPr>
          <w:color w:val="000000"/>
        </w:rPr>
        <w:br/>
      </w:r>
      <w:r w:rsidRPr="00326C5D">
        <w:rPr>
          <w:rStyle w:val="a4"/>
          <w:color w:val="000000"/>
        </w:rPr>
        <w:t>ПОЛОЖЕНИЕ</w:t>
      </w:r>
      <w:r w:rsidRPr="00326C5D">
        <w:rPr>
          <w:color w:val="000000"/>
        </w:rPr>
        <w:br/>
      </w:r>
      <w:r w:rsidRPr="00326C5D">
        <w:rPr>
          <w:rStyle w:val="a4"/>
          <w:color w:val="000000"/>
        </w:rPr>
        <w:t>о порядке размещения нестационарных торговых объектов</w:t>
      </w:r>
      <w:r w:rsidRPr="00326C5D">
        <w:rPr>
          <w:color w:val="000000"/>
        </w:rPr>
        <w:br/>
      </w:r>
      <w:r w:rsidRPr="00326C5D">
        <w:rPr>
          <w:rStyle w:val="a4"/>
          <w:color w:val="000000"/>
        </w:rPr>
        <w:t>на территории Константиновского сельского поселения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>1. ОБЩИЕ ПОЛОЖЕНИЯ</w:t>
      </w:r>
    </w:p>
    <w:p w:rsidR="00660D22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 xml:space="preserve">1.1. Настоящее Положение о порядке размещения нестационарных торговых объектов на территории </w:t>
      </w:r>
      <w:r w:rsidR="00660D22">
        <w:rPr>
          <w:color w:val="000000"/>
        </w:rPr>
        <w:t>Восточенского сельсовета</w:t>
      </w:r>
      <w:r w:rsidRPr="00326C5D">
        <w:rPr>
          <w:color w:val="000000"/>
        </w:rPr>
        <w:t xml:space="preserve"> (далее – Положение) определяет порядок размещения нестационарных торговых объектов (далее – НТО, торговый объект, объект) на территории </w:t>
      </w:r>
      <w:r w:rsidR="00660D22">
        <w:rPr>
          <w:color w:val="000000"/>
        </w:rPr>
        <w:t>Восточенского сельсовета</w:t>
      </w:r>
      <w:r w:rsidRPr="00326C5D">
        <w:rPr>
          <w:color w:val="000000"/>
        </w:rPr>
        <w:t>, устанавливает требования к их внешнему виду.</w:t>
      </w:r>
      <w:r w:rsidRPr="00326C5D">
        <w:rPr>
          <w:color w:val="000000"/>
        </w:rPr>
        <w:br/>
        <w:t>1.2. Положение разработано в целях:</w:t>
      </w:r>
      <w:r w:rsidRPr="00326C5D">
        <w:rPr>
          <w:color w:val="000000"/>
        </w:rPr>
        <w:br/>
        <w:t xml:space="preserve">- обеспечения единства требований к организации торговой деятельности при размещении НТО на территории </w:t>
      </w:r>
      <w:r w:rsidR="00660D22">
        <w:rPr>
          <w:color w:val="000000"/>
        </w:rPr>
        <w:t>Восточенского сельсовета</w:t>
      </w:r>
      <w:r w:rsidRPr="00326C5D">
        <w:rPr>
          <w:color w:val="000000"/>
        </w:rPr>
        <w:t>;</w:t>
      </w:r>
      <w:r w:rsidRPr="00326C5D">
        <w:rPr>
          <w:color w:val="000000"/>
        </w:rPr>
        <w:br/>
        <w:t>- упорядочивания размещения НТО, а также обеспечения населения продовольственными, непродовольственными товарами, обеспечения доступности товаров и услуг в жилых микрорайонах, достижения нормативов минимальной обеспеченности населения площадью торговых объектов;</w:t>
      </w:r>
      <w:r w:rsidRPr="00326C5D">
        <w:rPr>
          <w:color w:val="000000"/>
        </w:rPr>
        <w:br/>
        <w:t xml:space="preserve">- соблюдения единства архитектурного облика </w:t>
      </w:r>
      <w:r w:rsidR="00660D22">
        <w:rPr>
          <w:color w:val="000000"/>
        </w:rPr>
        <w:t>Восточенского сельсовета</w:t>
      </w:r>
      <w:r w:rsidRPr="00326C5D">
        <w:rPr>
          <w:color w:val="000000"/>
        </w:rPr>
        <w:t>;</w:t>
      </w:r>
      <w:r w:rsidRPr="00326C5D">
        <w:rPr>
          <w:color w:val="000000"/>
        </w:rPr>
        <w:br/>
        <w:t>- формирования торговой инфраструктуры с учетом видов и типов торговых объектов, форм и способов торговли.</w:t>
      </w:r>
      <w:r w:rsidRPr="00326C5D">
        <w:rPr>
          <w:color w:val="000000"/>
        </w:rPr>
        <w:br/>
        <w:t xml:space="preserve">1.3. Размещение НТО на территории </w:t>
      </w:r>
      <w:r w:rsidR="00660D22">
        <w:rPr>
          <w:color w:val="000000"/>
        </w:rPr>
        <w:t xml:space="preserve">Восточенского сельсовета </w:t>
      </w:r>
      <w:r w:rsidRPr="00326C5D">
        <w:rPr>
          <w:color w:val="000000"/>
        </w:rPr>
        <w:t xml:space="preserve"> на земельных участках, в зданиях, строениях, сооружениях, находящихся в федеральной собственности, в собственности субъекта Российской Федерации,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 НТО (далее – Схема).</w:t>
      </w:r>
      <w:r w:rsidRPr="00326C5D">
        <w:rPr>
          <w:color w:val="000000"/>
        </w:rPr>
        <w:br/>
        <w:t>1.4. Размещение НТО в местах, не включенных в Схему, считается несанкционированным. Самовольно установленный объект подлежит демонтажу.</w:t>
      </w:r>
    </w:p>
    <w:p w:rsidR="00660D22" w:rsidRDefault="00660D22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1.5. Размещение нестационарных торговых объектов на землях и земельных участках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</w:t>
      </w:r>
      <w:r w:rsidR="00F75D77">
        <w:rPr>
          <w:color w:val="000000"/>
        </w:rPr>
        <w:t>зданиях, строениях, сооружениях</w:t>
      </w:r>
      <w:r>
        <w:rPr>
          <w:color w:val="000000"/>
        </w:rPr>
        <w:t>, находящихся  в государственной собственности Красноярского края, муниципальной собственности, а также на землях и земельных участках, находящихся на территории муниципальных образований, государственная собственность, на которые не разграничена, осуществляется на основании Схемы.</w:t>
      </w:r>
    </w:p>
    <w:p w:rsidR="00326C5D" w:rsidRPr="00326C5D" w:rsidRDefault="004B5891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1.6</w:t>
      </w:r>
      <w:r w:rsidR="00326C5D" w:rsidRPr="00326C5D">
        <w:rPr>
          <w:color w:val="000000"/>
        </w:rPr>
        <w:t>. Настоящее положение не распространяется:</w:t>
      </w:r>
      <w:r w:rsidR="00326C5D" w:rsidRPr="00326C5D">
        <w:rPr>
          <w:color w:val="000000"/>
        </w:rPr>
        <w:br/>
        <w:t>- на размещение НТО при проведении праздничных мероприятий;</w:t>
      </w:r>
      <w:r w:rsidR="00326C5D" w:rsidRPr="00326C5D">
        <w:rPr>
          <w:color w:val="000000"/>
        </w:rPr>
        <w:br/>
        <w:t>- на размещение НТО при проведении ярмарок, имеющих временный характер;</w:t>
      </w:r>
      <w:r w:rsidR="00326C5D" w:rsidRPr="00326C5D">
        <w:rPr>
          <w:color w:val="000000"/>
        </w:rPr>
        <w:br/>
        <w:t>- на отношения, связанные с размещением НТО на территориях розничных рынков.</w:t>
      </w:r>
    </w:p>
    <w:p w:rsidR="00326C5D" w:rsidRPr="00326C5D" w:rsidRDefault="00264F3F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 w:rsidR="00326C5D" w:rsidRPr="00326C5D">
        <w:rPr>
          <w:color w:val="000000"/>
        </w:rPr>
        <w:t>2. ОСНОВНЫЕ ПОНЯТИЯ</w:t>
      </w:r>
    </w:p>
    <w:p w:rsidR="004B5891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>2.1. Для целей настоящего положения используются следующие основные понятия:</w:t>
      </w:r>
    </w:p>
    <w:p w:rsidR="00F75D77" w:rsidRDefault="004B5891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 торговая деятельность – вид предпринимательской деятельности, связанный с приобретением и продажей товаров;</w:t>
      </w:r>
    </w:p>
    <w:p w:rsidR="004B5891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>-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</w:t>
      </w:r>
      <w:r w:rsidR="004B5891">
        <w:rPr>
          <w:color w:val="000000"/>
        </w:rPr>
        <w:t xml:space="preserve"> </w:t>
      </w:r>
      <w:r w:rsidRPr="00326C5D">
        <w:rPr>
          <w:color w:val="000000"/>
        </w:rPr>
        <w:t xml:space="preserve">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r w:rsidRPr="00326C5D">
        <w:rPr>
          <w:color w:val="000000"/>
        </w:rPr>
        <w:br/>
        <w:t xml:space="preserve">- НТО - торговый объект, представляющий собой временное сооружение или временную </w:t>
      </w:r>
      <w:r w:rsidRPr="00326C5D">
        <w:rPr>
          <w:color w:val="000000"/>
        </w:rPr>
        <w:lastRenderedPageBreak/>
        <w:t>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84928" w:rsidRDefault="00AF7D50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B5891">
        <w:rPr>
          <w:color w:val="000000"/>
        </w:rPr>
        <w:t>Специализация нестационарного торгового объект</w:t>
      </w:r>
      <w:proofErr w:type="gramStart"/>
      <w:r w:rsidR="004B5891">
        <w:rPr>
          <w:color w:val="000000"/>
        </w:rPr>
        <w:t>а-</w:t>
      </w:r>
      <w:proofErr w:type="gramEnd"/>
      <w:r w:rsidR="004B5891">
        <w:rPr>
          <w:color w:val="000000"/>
        </w:rPr>
        <w:t xml:space="preserve"> торговая деятельность, при которой 80 и более процентов всех предлагаемых к продаже товаров (услуг)от их общего количества составляют товары (услуги) одной группы,  в том числе  мясо и мясная продукция; хлеб, хлебобулочные и кондитерские изделия; рыба и морепродукты; не</w:t>
      </w:r>
      <w:r w:rsidR="00F75D77">
        <w:rPr>
          <w:color w:val="000000"/>
        </w:rPr>
        <w:t xml:space="preserve">продовольственные товары; овощи и </w:t>
      </w:r>
      <w:r w:rsidR="004B5891">
        <w:rPr>
          <w:color w:val="000000"/>
        </w:rPr>
        <w:t xml:space="preserve"> фрукты; общественное питание и продукция общественного питания; </w:t>
      </w:r>
      <w:r w:rsidR="00B84928">
        <w:rPr>
          <w:color w:val="000000"/>
        </w:rPr>
        <w:t>быстрое питание (готовая еда); мороженое и прохладительные напитки; цветы; 60 и более процентов всех предлагаемых к продаже товаров (услуг) от их общего количества составляет печатная продукция, включая периодические печатные издания.</w:t>
      </w:r>
    </w:p>
    <w:p w:rsidR="00264F3F" w:rsidRDefault="00B84928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Специализация нестационарного торгового объекта определяется ОМС для установления приоритетных (социально значимых) товарных специализаций с учетом специфики и потребно</w:t>
      </w:r>
      <w:r w:rsidR="00264F3F">
        <w:rPr>
          <w:color w:val="000000"/>
        </w:rPr>
        <w:t>стей соответствующей территории.</w:t>
      </w:r>
    </w:p>
    <w:p w:rsidR="00264F3F" w:rsidRDefault="00264F3F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3. СХЕМА РАЗМЕЩЕНИЯ НЕСТАЦИОНАРНОГО ТОРГОВОГО ОБЪЕКТА</w:t>
      </w:r>
    </w:p>
    <w:p w:rsidR="00B84928" w:rsidRDefault="00264F3F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3.1</w:t>
      </w:r>
      <w:r w:rsidR="00B84928">
        <w:rPr>
          <w:color w:val="000000"/>
        </w:rPr>
        <w:t xml:space="preserve">. Требования Порядка не распространяются на отношения, связанные с размещением нестационарных торговых объектов, находящихся на территории розничных рынков, ярмарок. </w:t>
      </w:r>
    </w:p>
    <w:p w:rsidR="00B84928" w:rsidRDefault="00264F3F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3.2.</w:t>
      </w:r>
      <w:r w:rsidR="00B84928">
        <w:rPr>
          <w:color w:val="000000"/>
        </w:rPr>
        <w:t xml:space="preserve"> </w:t>
      </w:r>
      <w:proofErr w:type="gramStart"/>
      <w:r w:rsidR="00B84928">
        <w:rPr>
          <w:color w:val="000000"/>
        </w:rPr>
        <w:t>Схема разрабатывается и утверждается ОМС, определенным в соответствии с Уставом муниципального образования, в целях:</w:t>
      </w:r>
      <w:proofErr w:type="gramEnd"/>
    </w:p>
    <w:p w:rsidR="00B84928" w:rsidRDefault="00B84928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достижения установленных нормативов минимальной обеспеченности населения площадью торговых объектов;</w:t>
      </w:r>
    </w:p>
    <w:p w:rsidR="00B84928" w:rsidRDefault="00B84928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размещения нестационарных торговых объектов, используемых субъектами малого и среднего предпринимательства, осуществляющими торговую деятельность;</w:t>
      </w:r>
    </w:p>
    <w:p w:rsidR="00B84928" w:rsidRDefault="00840EAA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формирования торговой инфраструктуры с учетом видов и типов торговых объектов, форм торговли, потребностей населения;</w:t>
      </w:r>
    </w:p>
    <w:p w:rsidR="00840EAA" w:rsidRDefault="00264F3F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 СХЕМА СОДЕРЖИТ: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тип  нестац</w:t>
      </w:r>
      <w:r w:rsidR="00264F3F">
        <w:rPr>
          <w:color w:val="000000"/>
        </w:rPr>
        <w:t>ионарных торговых объектов (пав</w:t>
      </w:r>
      <w:r>
        <w:rPr>
          <w:color w:val="000000"/>
        </w:rPr>
        <w:t xml:space="preserve">ильон, киоск, автомагазин,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адресный ориентир расположения нестационарных торговых объектов;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количество нестационарных торговых объектов по каждому адресному ориентиру;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площадь торгового объекта;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вид реализуемой  нестационарным торговым объектом продукции (продовольственные товары, непродовольственные товары);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специализацию нестационарного торгового объекта;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информацию о собственнике земельного участка, здания, сооружения на котором расположен нестационарный торговый объект;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деятельность;</w:t>
      </w:r>
    </w:p>
    <w:p w:rsidR="002F3355" w:rsidRDefault="002F3355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период размещения нестационарных торговых объектов.</w:t>
      </w:r>
    </w:p>
    <w:p w:rsidR="002F3355" w:rsidRDefault="00021597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264F3F">
        <w:rPr>
          <w:color w:val="000000"/>
        </w:rPr>
        <w:t xml:space="preserve">1. </w:t>
      </w:r>
      <w:r>
        <w:rPr>
          <w:color w:val="000000"/>
        </w:rPr>
        <w:t xml:space="preserve"> Схема разрабатывается в соответствии с архитектурными, градостроительными, строительными, пожарными, санитарными и экологическими </w:t>
      </w:r>
      <w:r>
        <w:rPr>
          <w:color w:val="000000"/>
        </w:rPr>
        <w:lastRenderedPageBreak/>
        <w:t>нормами и правилами, правилами продажи отдельных видов товаров, проектами планировки и благоустройства территории муниципального образования.</w:t>
      </w:r>
    </w:p>
    <w:p w:rsidR="00021597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4.2.</w:t>
      </w:r>
      <w:r w:rsidR="00021597">
        <w:rPr>
          <w:color w:val="000000"/>
        </w:rPr>
        <w:t>. Схемой должно предусматриваться размещение не менее чем шести</w:t>
      </w:r>
      <w:r w:rsidR="00264F3F">
        <w:rPr>
          <w:color w:val="000000"/>
        </w:rPr>
        <w:t>десяти процентов нестационарных</w:t>
      </w:r>
      <w:r w:rsidR="00021597">
        <w:rPr>
          <w:color w:val="000000"/>
        </w:rPr>
        <w:t xml:space="preserve"> торговых объектов, используемых субъектами малого и среднего предпринимательства, осуществляющими торговую деятельность, от общего коли</w:t>
      </w:r>
      <w:r w:rsidR="00264F3F">
        <w:rPr>
          <w:color w:val="000000"/>
        </w:rPr>
        <w:t xml:space="preserve">чества нестационарных </w:t>
      </w:r>
      <w:r w:rsidR="00021597">
        <w:rPr>
          <w:color w:val="000000"/>
        </w:rPr>
        <w:t xml:space="preserve"> торговых объектов.</w:t>
      </w:r>
    </w:p>
    <w:p w:rsidR="00021597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4.3.</w:t>
      </w:r>
      <w:r w:rsidR="00021597">
        <w:rPr>
          <w:color w:val="000000"/>
        </w:rPr>
        <w:t xml:space="preserve">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согласовывается органом местного </w:t>
      </w:r>
      <w:proofErr w:type="spellStart"/>
      <w:r w:rsidR="00021597">
        <w:rPr>
          <w:color w:val="000000"/>
        </w:rPr>
        <w:t>самоупроавленияс</w:t>
      </w:r>
      <w:proofErr w:type="spellEnd"/>
      <w:r w:rsidR="00021597">
        <w:rPr>
          <w:color w:val="000000"/>
        </w:rPr>
        <w:t xml:space="preserve"> федеральным органом исполнительной власти или органом исполнительной власти субъекта Российской  Федерации, осуществляющими полномочия собственника имущества, в порядке, установленном постановлением Правительства РФ от 29.09.2010 № 772.</w:t>
      </w:r>
    </w:p>
    <w:p w:rsidR="00021597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4.4</w:t>
      </w:r>
      <w:r w:rsidR="00021597">
        <w:rPr>
          <w:color w:val="000000"/>
        </w:rPr>
        <w:t>. Схема утверждается правовым актом органа местного самоуправления, принимаемым в порядке, установленном уставом муниципального образования.</w:t>
      </w:r>
    </w:p>
    <w:p w:rsidR="00021597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4.5</w:t>
      </w:r>
      <w:r w:rsidR="003B4BB4">
        <w:rPr>
          <w:color w:val="000000"/>
        </w:rPr>
        <w:t xml:space="preserve">. Внесение изменений  в Схему относительно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</w:t>
      </w:r>
      <w:r w:rsidR="003B4BB4">
        <w:rPr>
          <w:color w:val="000000"/>
        </w:rPr>
        <w:t>постановлением Правительства РФ от 29.09.2010 № 772.</w:t>
      </w:r>
      <w:r w:rsidR="003B4BB4">
        <w:rPr>
          <w:color w:val="000000"/>
        </w:rPr>
        <w:t>.</w:t>
      </w:r>
    </w:p>
    <w:p w:rsidR="003B4BB4" w:rsidRDefault="003B4BB4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Внесение </w:t>
      </w:r>
      <w:r>
        <w:rPr>
          <w:color w:val="000000"/>
        </w:rPr>
        <w:t xml:space="preserve">изменений  в Схему относительно нестационарных торговых объектов, расположенных на земельных участках, в зданиях, строениях, сооружениях, находящихся в </w:t>
      </w:r>
      <w:r>
        <w:rPr>
          <w:color w:val="000000"/>
        </w:rPr>
        <w:t xml:space="preserve">муниципальной </w:t>
      </w:r>
      <w:r>
        <w:rPr>
          <w:color w:val="000000"/>
        </w:rPr>
        <w:t xml:space="preserve"> собственности,</w:t>
      </w:r>
      <w:r>
        <w:rPr>
          <w:color w:val="000000"/>
        </w:rPr>
        <w:t xml:space="preserve"> а также на земельных участках, находящихся на территории муниципальных образований, государственная собственность, на которые не разграничена, осуществляется в порядке, предусмотренном для разработки и утверждения Схемы, установленном органами местного самоуправления. </w:t>
      </w:r>
    </w:p>
    <w:p w:rsidR="0095383E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4.6</w:t>
      </w:r>
      <w:r w:rsidR="0095383E">
        <w:rPr>
          <w:color w:val="000000"/>
        </w:rPr>
        <w:t xml:space="preserve">. Утверждение Схемы, </w:t>
      </w:r>
      <w:proofErr w:type="gramStart"/>
      <w:r w:rsidR="0095383E">
        <w:rPr>
          <w:color w:val="000000"/>
        </w:rPr>
        <w:t>а</w:t>
      </w:r>
      <w:proofErr w:type="gramEnd"/>
      <w:r w:rsidR="0095383E">
        <w:rPr>
          <w:color w:val="000000"/>
        </w:rPr>
        <w:t xml:space="preserve"> равно как и внесение в нее  изменений, не может служить основанием для пересмотра мест размещения нестационарных торговых </w:t>
      </w:r>
      <w:proofErr w:type="spellStart"/>
      <w:r w:rsidR="0095383E">
        <w:rPr>
          <w:color w:val="000000"/>
        </w:rPr>
        <w:t>обектов</w:t>
      </w:r>
      <w:proofErr w:type="spellEnd"/>
      <w:r w:rsidR="0095383E">
        <w:rPr>
          <w:color w:val="000000"/>
        </w:rPr>
        <w:t>, строительство, реконструкция или эксплуатация которых были начаты до утверждения указанной  Схемы.</w:t>
      </w:r>
    </w:p>
    <w:p w:rsidR="0095383E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4.7</w:t>
      </w:r>
      <w:r w:rsidR="0095383E">
        <w:rPr>
          <w:color w:val="000000"/>
        </w:rPr>
        <w:t>. Схемы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органа местного самоуправления в информационн</w:t>
      </w:r>
      <w:proofErr w:type="gramStart"/>
      <w:r w:rsidR="0095383E">
        <w:rPr>
          <w:color w:val="000000"/>
        </w:rPr>
        <w:t>о-</w:t>
      </w:r>
      <w:proofErr w:type="gramEnd"/>
      <w:r w:rsidR="0095383E">
        <w:rPr>
          <w:color w:val="000000"/>
        </w:rPr>
        <w:t xml:space="preserve"> телекоммуникационной сети Интернет.</w:t>
      </w:r>
    </w:p>
    <w:p w:rsidR="0095383E" w:rsidRDefault="00AF7D50" w:rsidP="00B849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4.8</w:t>
      </w:r>
      <w:r w:rsidR="0095383E">
        <w:rPr>
          <w:color w:val="000000"/>
        </w:rPr>
        <w:t xml:space="preserve">. Орган местного самоуправления в десятидневный срок после утверждения Схемы или внесения в нее изменений представляет в министерство сельского хозяйства и торговли Красноярского края Схему,  а также вносимые в нее изменения, в целях размещения на официальном сайте министерства в </w:t>
      </w:r>
      <w:r w:rsidR="0095383E">
        <w:rPr>
          <w:color w:val="000000"/>
        </w:rPr>
        <w:t>информационн</w:t>
      </w:r>
      <w:proofErr w:type="gramStart"/>
      <w:r w:rsidR="0095383E">
        <w:rPr>
          <w:color w:val="000000"/>
        </w:rPr>
        <w:t>о-</w:t>
      </w:r>
      <w:proofErr w:type="gramEnd"/>
      <w:r w:rsidR="0095383E">
        <w:rPr>
          <w:color w:val="000000"/>
        </w:rPr>
        <w:t xml:space="preserve"> телекоммуникационной сети Интернет</w:t>
      </w:r>
      <w:r w:rsidR="0095383E">
        <w:rPr>
          <w:color w:val="000000"/>
        </w:rPr>
        <w:t>.</w:t>
      </w:r>
    </w:p>
    <w:p w:rsidR="00326C5D" w:rsidRPr="00326C5D" w:rsidRDefault="00F75D77" w:rsidP="00F75D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C3498">
        <w:rPr>
          <w:color w:val="000000"/>
        </w:rPr>
        <w:t xml:space="preserve">5. </w:t>
      </w:r>
      <w:r w:rsidR="00326C5D" w:rsidRPr="00326C5D">
        <w:rPr>
          <w:color w:val="000000"/>
        </w:rPr>
        <w:t xml:space="preserve"> ТРЕБОВАНИЯ К РАЗМЕЩЕНИЮ, ЭКСПЛУАТАЦИИ И ВНЕШНЕМУ ВИДУ НТО</w:t>
      </w:r>
    </w:p>
    <w:p w:rsidR="000C3498" w:rsidRDefault="000C3498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5</w:t>
      </w:r>
      <w:r w:rsidR="00326C5D" w:rsidRPr="00326C5D">
        <w:rPr>
          <w:color w:val="000000"/>
        </w:rPr>
        <w:t>.1. Место размещения НТО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  <w:r w:rsidR="00326C5D" w:rsidRPr="00326C5D">
        <w:rPr>
          <w:color w:val="000000"/>
        </w:rPr>
        <w:br/>
      </w:r>
      <w:r>
        <w:rPr>
          <w:color w:val="000000"/>
        </w:rPr>
        <w:t>5</w:t>
      </w:r>
      <w:r w:rsidR="00326C5D" w:rsidRPr="00326C5D">
        <w:rPr>
          <w:color w:val="000000"/>
        </w:rPr>
        <w:t>.2. При размещении НТО должен бы</w:t>
      </w:r>
      <w:r>
        <w:rPr>
          <w:color w:val="000000"/>
        </w:rPr>
        <w:t xml:space="preserve">ть предусмотрен удобный подъезд </w:t>
      </w:r>
      <w:r w:rsidR="00326C5D" w:rsidRPr="00326C5D">
        <w:rPr>
          <w:color w:val="000000"/>
        </w:rPr>
        <w:t>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0C3498" w:rsidRDefault="000C3498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5</w:t>
      </w:r>
      <w:r w:rsidR="00326C5D" w:rsidRPr="00326C5D">
        <w:rPr>
          <w:color w:val="000000"/>
        </w:rPr>
        <w:t>.3. Размещение НТО должно обеспечивать свободное движение пешеходов и доступ потребителей к торговым объектам, в том числе обеспечение без</w:t>
      </w:r>
      <w:r>
        <w:rPr>
          <w:color w:val="000000"/>
        </w:rPr>
        <w:t xml:space="preserve"> </w:t>
      </w:r>
      <w:r w:rsidR="00326C5D" w:rsidRPr="00326C5D">
        <w:rPr>
          <w:color w:val="000000"/>
        </w:rPr>
        <w:t xml:space="preserve">барьерной </w:t>
      </w:r>
      <w:r w:rsidR="00326C5D" w:rsidRPr="00326C5D">
        <w:rPr>
          <w:color w:val="000000"/>
        </w:rPr>
        <w:lastRenderedPageBreak/>
        <w:t>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  <w:r>
        <w:rPr>
          <w:color w:val="000000"/>
        </w:rPr>
        <w:br/>
        <w:t>5</w:t>
      </w:r>
      <w:r w:rsidR="00326C5D" w:rsidRPr="00326C5D">
        <w:rPr>
          <w:color w:val="000000"/>
        </w:rPr>
        <w:t>.4. Для обеспечения безопасного прохода пешеходов при размещении НТО ширина тротуара должна быть не менее 2,5 м.</w:t>
      </w:r>
      <w:r>
        <w:rPr>
          <w:color w:val="000000"/>
        </w:rPr>
        <w:br/>
        <w:t>5</w:t>
      </w:r>
      <w:r w:rsidR="00326C5D" w:rsidRPr="00326C5D">
        <w:rPr>
          <w:color w:val="000000"/>
        </w:rPr>
        <w:t>.5. НТО,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  <w:r>
        <w:rPr>
          <w:color w:val="000000"/>
        </w:rPr>
        <w:br/>
        <w:t>5</w:t>
      </w:r>
      <w:r w:rsidR="00326C5D" w:rsidRPr="00326C5D">
        <w:rPr>
          <w:color w:val="000000"/>
        </w:rPr>
        <w:t>.6. Не допускается размещение НТО:</w:t>
      </w:r>
      <w:r w:rsidR="00326C5D" w:rsidRPr="00326C5D">
        <w:rPr>
          <w:color w:val="000000"/>
        </w:rPr>
        <w:br/>
        <w:t>- в местах, не включенных в Схему;- в полосах отвода автомобильных дорог, кроме объектов дорожного сервиса;- на расстоянии менее 20 метров от мест сбора мусора и пищевых отходов;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под козырьками вестибюлей;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на площадках транспортных стоянок;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на газонах, цветниках, клумбах, площадках (детских, спортивных);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на дворовых территориях жилых зданий;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в местах, не оборудованных подъездами для разгрузки товара;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на тротуарах, если это препятствует свободному движению пешеходов;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в случае если размещение НТО, препятствует свободному подъезду пожарной, аварийно-спасательной техники или доступу к объектам инженерной инфраструктуры.</w:t>
      </w:r>
      <w:r w:rsidR="000C3498">
        <w:rPr>
          <w:color w:val="000000"/>
        </w:rPr>
        <w:br/>
        <w:t>5</w:t>
      </w:r>
      <w:r w:rsidRPr="00326C5D">
        <w:rPr>
          <w:color w:val="000000"/>
        </w:rPr>
        <w:t xml:space="preserve">.7. НТО, их техническая оснащённость должны отвечать санитарным, </w:t>
      </w:r>
      <w:proofErr w:type="spellStart"/>
      <w:r w:rsidRPr="00326C5D">
        <w:rPr>
          <w:color w:val="000000"/>
        </w:rPr>
        <w:t>ротивопожарным</w:t>
      </w:r>
      <w:proofErr w:type="spellEnd"/>
      <w:r w:rsidRPr="00326C5D">
        <w:rPr>
          <w:color w:val="000000"/>
        </w:rPr>
        <w:t>, экологическим правилам, соответствовать требованиям безопасности для жизни и здоровья людей.</w:t>
      </w:r>
    </w:p>
    <w:p w:rsidR="000C3498" w:rsidRDefault="000C3498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5</w:t>
      </w:r>
      <w:r w:rsidR="00326C5D" w:rsidRPr="00326C5D">
        <w:rPr>
          <w:color w:val="000000"/>
        </w:rPr>
        <w:t>.8. При эксплуатации НТО не допускается складирование товара, тары, мусора на элементах благоустройства, прилегающей территории.</w:t>
      </w:r>
    </w:p>
    <w:p w:rsidR="000C3498" w:rsidRDefault="000C3498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5</w:t>
      </w:r>
      <w:r w:rsidR="00326C5D" w:rsidRPr="00326C5D">
        <w:rPr>
          <w:color w:val="000000"/>
        </w:rPr>
        <w:t>.9. НТО должны содержаться в надлежащем санитарном и технически исправном состоянии, быть отремонтированы и покрашены. На территории, прилегающей к НТО, должна своевременно производиться уборка.</w:t>
      </w:r>
    </w:p>
    <w:p w:rsidR="000C3498" w:rsidRDefault="00F75D77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5</w:t>
      </w:r>
      <w:r w:rsidR="00326C5D" w:rsidRPr="00326C5D">
        <w:rPr>
          <w:color w:val="000000"/>
        </w:rPr>
        <w:t>.10. Размещение у НТО (кроме передвижных средств уличной торговли) торгово-технологического оборудования и иных объектов допускается по дополнительному согласованию с отделом архитектуры, земл</w:t>
      </w:r>
      <w:r w:rsidR="000C3498">
        <w:rPr>
          <w:color w:val="000000"/>
        </w:rPr>
        <w:t>епользования и благоустройства а</w:t>
      </w:r>
      <w:r w:rsidR="00326C5D" w:rsidRPr="00326C5D">
        <w:rPr>
          <w:color w:val="000000"/>
        </w:rPr>
        <w:t xml:space="preserve">дминистрации </w:t>
      </w:r>
      <w:r w:rsidR="000C3498">
        <w:rPr>
          <w:color w:val="000000"/>
        </w:rPr>
        <w:t>Восточенского сельсовета</w:t>
      </w:r>
      <w:proofErr w:type="gramStart"/>
      <w:r w:rsidR="00326C5D" w:rsidRPr="00326C5D">
        <w:rPr>
          <w:color w:val="000000"/>
        </w:rPr>
        <w:t xml:space="preserve"> .</w:t>
      </w:r>
      <w:proofErr w:type="gramEnd"/>
      <w:r w:rsidR="00326C5D" w:rsidRPr="00326C5D">
        <w:rPr>
          <w:color w:val="000000"/>
        </w:rPr>
        <w:t xml:space="preserve"> Допускается в период с 01 апреля по 01 ноября размещение у НТО, специализирующихся на продаже продовольственных товаров, не более одной единицы выносного холодильного оборудования в соответствии с утвержденной Схемой. Холодильное оборудование должно быть размещено на одной линии с фасадом НТО, вплотную к нему. 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к фасадной стороне нестационарных торговых объектов. При этом не допускается установка холодильного оборудования, если это ведет к сужению тротуара до ширины менее 2,5 метра, препятствует свободному передвижению пешеходов и с целью обеспечения беспрепятственного проезда транспорта аварийно-спасательных служб и машин скорой помощи, проход работников указанных служб. Не допускается установка витрин-холодильников на проезжей части и газонах.</w:t>
      </w:r>
      <w:r w:rsidR="000C3498">
        <w:rPr>
          <w:color w:val="000000"/>
        </w:rPr>
        <w:br/>
        <w:t>5</w:t>
      </w:r>
      <w:r w:rsidR="00326C5D" w:rsidRPr="00326C5D">
        <w:rPr>
          <w:color w:val="000000"/>
        </w:rPr>
        <w:t xml:space="preserve">.11. При размещении НТО запрещается переоборудовать их конструкции, менять </w:t>
      </w:r>
      <w:r w:rsidR="00326C5D" w:rsidRPr="00326C5D">
        <w:rPr>
          <w:color w:val="000000"/>
        </w:rPr>
        <w:lastRenderedPageBreak/>
        <w:t>конфигурацию, увеличивать площадь и размеры, организовывать капитальные элементы фундамента, устанавливать ограждения.</w:t>
      </w:r>
      <w:r w:rsidR="000C3498">
        <w:rPr>
          <w:color w:val="000000"/>
        </w:rPr>
        <w:br/>
        <w:t>5</w:t>
      </w:r>
      <w:r w:rsidR="00326C5D" w:rsidRPr="00326C5D">
        <w:rPr>
          <w:color w:val="000000"/>
        </w:rPr>
        <w:t>.12. При размещении передвижных НТО запрещается их переоборудование (демонтаж колес и прочих частей, элементов, деталей, узлов, агрегатов и устройств, обеспечивающих движение передвижных НТО).</w:t>
      </w:r>
    </w:p>
    <w:p w:rsidR="000C3498" w:rsidRDefault="000C3498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5</w:t>
      </w:r>
      <w:r w:rsidR="00326C5D" w:rsidRPr="00326C5D">
        <w:rPr>
          <w:color w:val="000000"/>
        </w:rPr>
        <w:t>.13. При оформлении вывесок и названий НТО необходимо предусмотреть:</w:t>
      </w:r>
      <w:r w:rsidR="00326C5D" w:rsidRPr="00326C5D">
        <w:rPr>
          <w:color w:val="000000"/>
        </w:rPr>
        <w:br/>
        <w:t>- единое архитектурно-</w:t>
      </w:r>
      <w:proofErr w:type="gramStart"/>
      <w:r w:rsidR="00326C5D" w:rsidRPr="00326C5D">
        <w:rPr>
          <w:color w:val="000000"/>
        </w:rPr>
        <w:t>художественное решение</w:t>
      </w:r>
      <w:proofErr w:type="gramEnd"/>
      <w:r w:rsidR="00326C5D" w:rsidRPr="00326C5D">
        <w:rPr>
          <w:color w:val="000000"/>
        </w:rPr>
        <w:t>, корректное по отношению к архитектурному окружению;</w:t>
      </w:r>
    </w:p>
    <w:p w:rsidR="000C3498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>- соответствие цветового решения консольных вывесок с цветовым решением фасадов.</w:t>
      </w:r>
      <w:r w:rsidRPr="00326C5D">
        <w:rPr>
          <w:color w:val="000000"/>
        </w:rPr>
        <w:br/>
      </w:r>
      <w:r w:rsidR="00F75D77">
        <w:rPr>
          <w:color w:val="000000"/>
        </w:rPr>
        <w:t>5</w:t>
      </w:r>
      <w:r w:rsidRPr="00326C5D">
        <w:rPr>
          <w:color w:val="000000"/>
        </w:rPr>
        <w:t>.14. Не</w:t>
      </w:r>
      <w:bookmarkStart w:id="0" w:name="_GoBack"/>
      <w:bookmarkEnd w:id="0"/>
      <w:r w:rsidRPr="00326C5D">
        <w:rPr>
          <w:color w:val="000000"/>
        </w:rPr>
        <w:t>допустимо при оформлении НТО:</w:t>
      </w:r>
    </w:p>
    <w:p w:rsidR="00326C5D" w:rsidRPr="00326C5D" w:rsidRDefault="00326C5D" w:rsidP="000C349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 w:rsidRPr="00326C5D">
        <w:rPr>
          <w:color w:val="000000"/>
        </w:rPr>
        <w:t xml:space="preserve">- использование контрастных цветовых пар (красный-зеленый, </w:t>
      </w:r>
      <w:proofErr w:type="gramStart"/>
      <w:r w:rsidRPr="00326C5D">
        <w:rPr>
          <w:color w:val="000000"/>
        </w:rPr>
        <w:t>желтый-синий</w:t>
      </w:r>
      <w:proofErr w:type="gramEnd"/>
      <w:r w:rsidRPr="00326C5D">
        <w:rPr>
          <w:color w:val="000000"/>
        </w:rPr>
        <w:t xml:space="preserve"> и др.);</w:t>
      </w:r>
      <w:r w:rsidRPr="00326C5D">
        <w:rPr>
          <w:color w:val="000000"/>
        </w:rPr>
        <w:br/>
        <w:t xml:space="preserve">- использование фирменных цветов и логотипов, диссонирующих с </w:t>
      </w:r>
      <w:proofErr w:type="spellStart"/>
      <w:r w:rsidRPr="00326C5D">
        <w:rPr>
          <w:color w:val="000000"/>
        </w:rPr>
        <w:t>коллером</w:t>
      </w:r>
      <w:proofErr w:type="spellEnd"/>
      <w:r w:rsidRPr="00326C5D">
        <w:rPr>
          <w:color w:val="000000"/>
        </w:rPr>
        <w:t xml:space="preserve"> фасада;</w:t>
      </w:r>
      <w:r w:rsidRPr="00326C5D">
        <w:rPr>
          <w:color w:val="000000"/>
        </w:rPr>
        <w:br/>
        <w:t>- использование черного цвета для фона и массивных элементов вывесок;</w:t>
      </w:r>
      <w:r w:rsidRPr="00326C5D">
        <w:rPr>
          <w:color w:val="000000"/>
        </w:rPr>
        <w:br/>
        <w:t>- использование световых шнуров «</w:t>
      </w:r>
      <w:proofErr w:type="spellStart"/>
      <w:r w:rsidRPr="00326C5D">
        <w:rPr>
          <w:color w:val="000000"/>
        </w:rPr>
        <w:t>дюралайн</w:t>
      </w:r>
      <w:proofErr w:type="spellEnd"/>
      <w:r w:rsidRPr="00326C5D">
        <w:rPr>
          <w:color w:val="000000"/>
        </w:rPr>
        <w:t>» и стробоскопов в оформлении вывесок и указателей (рекомендуется внутренняя подсветка или абажур).</w:t>
      </w:r>
      <w:r w:rsidR="004E0517">
        <w:rPr>
          <w:color w:val="000000"/>
        </w:rPr>
        <w:br/>
        <w:t>5</w:t>
      </w:r>
      <w:r w:rsidRPr="00326C5D">
        <w:rPr>
          <w:color w:val="000000"/>
        </w:rPr>
        <w:t>.15. В случае ухудшения погодных условий нестационарные торговые объекты не должны создавать угрозу для жизни людей.</w:t>
      </w:r>
    </w:p>
    <w:p w:rsidR="00326C5D" w:rsidRPr="00326C5D" w:rsidRDefault="004E0517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           6</w:t>
      </w:r>
      <w:r w:rsidR="00326C5D" w:rsidRPr="00326C5D">
        <w:rPr>
          <w:color w:val="000000"/>
        </w:rPr>
        <w:t xml:space="preserve">. </w:t>
      </w:r>
      <w:proofErr w:type="gramStart"/>
      <w:r w:rsidR="00326C5D" w:rsidRPr="00326C5D">
        <w:rPr>
          <w:color w:val="000000"/>
        </w:rPr>
        <w:t>КОНТРОЛЬ ЗА</w:t>
      </w:r>
      <w:proofErr w:type="gramEnd"/>
      <w:r w:rsidR="00326C5D" w:rsidRPr="00326C5D">
        <w:rPr>
          <w:color w:val="000000"/>
        </w:rPr>
        <w:t xml:space="preserve"> РАЗМЕЩЕНИЕМ И ЭКСПЛУАТАЦИЕЙ НТО</w:t>
      </w:r>
    </w:p>
    <w:p w:rsidR="00326C5D" w:rsidRPr="00326C5D" w:rsidRDefault="004E0517" w:rsidP="004E0517">
      <w:pPr>
        <w:pStyle w:val="a3"/>
        <w:shd w:val="clear" w:color="auto" w:fill="FFFFFF"/>
        <w:spacing w:before="0" w:beforeAutospacing="0" w:after="150" w:afterAutospacing="0"/>
        <w:ind w:left="705"/>
        <w:jc w:val="both"/>
        <w:rPr>
          <w:color w:val="000000"/>
        </w:rPr>
      </w:pPr>
      <w:r>
        <w:rPr>
          <w:color w:val="000000"/>
        </w:rPr>
        <w:t>6</w:t>
      </w:r>
      <w:r w:rsidR="00326C5D" w:rsidRPr="00326C5D">
        <w:rPr>
          <w:color w:val="000000"/>
        </w:rPr>
        <w:t xml:space="preserve">.1. </w:t>
      </w:r>
      <w:proofErr w:type="gramStart"/>
      <w:r w:rsidR="00326C5D" w:rsidRPr="00326C5D">
        <w:rPr>
          <w:color w:val="000000"/>
        </w:rPr>
        <w:t>Контроль за</w:t>
      </w:r>
      <w:proofErr w:type="gramEnd"/>
      <w:r w:rsidR="00326C5D" w:rsidRPr="00326C5D">
        <w:rPr>
          <w:color w:val="000000"/>
        </w:rPr>
        <w:t xml:space="preserve"> соблюдением настоящего положения при размещении и эксплуатации НТО осуществляют структурные подразделения </w:t>
      </w:r>
      <w:r>
        <w:rPr>
          <w:color w:val="000000"/>
        </w:rPr>
        <w:t>а</w:t>
      </w:r>
      <w:r w:rsidR="00326C5D" w:rsidRPr="00326C5D">
        <w:rPr>
          <w:color w:val="000000"/>
        </w:rPr>
        <w:t xml:space="preserve">дминистрации </w:t>
      </w:r>
      <w:r>
        <w:rPr>
          <w:color w:val="000000"/>
        </w:rPr>
        <w:t xml:space="preserve">Восточенского сельсовета </w:t>
      </w:r>
      <w:r w:rsidR="00326C5D" w:rsidRPr="00326C5D">
        <w:rPr>
          <w:color w:val="000000"/>
        </w:rPr>
        <w:t xml:space="preserve"> в соответствии с муниципальными правовыми актами </w:t>
      </w:r>
      <w:r>
        <w:rPr>
          <w:color w:val="000000"/>
        </w:rPr>
        <w:t>а</w:t>
      </w:r>
      <w:r w:rsidR="00326C5D" w:rsidRPr="00326C5D">
        <w:rPr>
          <w:color w:val="000000"/>
        </w:rPr>
        <w:t xml:space="preserve">дминистрации </w:t>
      </w:r>
      <w:r>
        <w:rPr>
          <w:color w:val="000000"/>
        </w:rPr>
        <w:t>Восточенского сельсовета</w:t>
      </w:r>
      <w:r w:rsidR="00326C5D" w:rsidRPr="00326C5D">
        <w:rPr>
          <w:color w:val="000000"/>
        </w:rPr>
        <w:t xml:space="preserve"> (в составе рабочей группы по необходимости):</w:t>
      </w:r>
      <w:r w:rsidR="00326C5D" w:rsidRPr="00326C5D">
        <w:rPr>
          <w:color w:val="000000"/>
        </w:rPr>
        <w:br/>
        <w:t>- по недопущению самовольного переоборудования НТО, в том числе влекущего изменения статуса с временного объекта на объект капитального строительства.</w:t>
      </w:r>
    </w:p>
    <w:p w:rsidR="00326C5D" w:rsidRPr="00326C5D" w:rsidRDefault="00326C5D" w:rsidP="00326C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26C5D">
        <w:rPr>
          <w:color w:val="000000"/>
        </w:rPr>
        <w:t> </w:t>
      </w:r>
    </w:p>
    <w:p w:rsidR="00031592" w:rsidRPr="00326C5D" w:rsidRDefault="00031592">
      <w:pPr>
        <w:rPr>
          <w:rFonts w:ascii="Times New Roman" w:hAnsi="Times New Roman" w:cs="Times New Roman"/>
          <w:sz w:val="24"/>
          <w:szCs w:val="24"/>
        </w:rPr>
      </w:pPr>
    </w:p>
    <w:sectPr w:rsidR="00031592" w:rsidRPr="003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67"/>
    <w:rsid w:val="00021597"/>
    <w:rsid w:val="00031592"/>
    <w:rsid w:val="000C3498"/>
    <w:rsid w:val="00264F3F"/>
    <w:rsid w:val="002F3355"/>
    <w:rsid w:val="00326C5D"/>
    <w:rsid w:val="003B4BB4"/>
    <w:rsid w:val="004A5B84"/>
    <w:rsid w:val="004B5891"/>
    <w:rsid w:val="004E0517"/>
    <w:rsid w:val="00660D22"/>
    <w:rsid w:val="006D22E2"/>
    <w:rsid w:val="00840EAA"/>
    <w:rsid w:val="0095383E"/>
    <w:rsid w:val="00A01467"/>
    <w:rsid w:val="00AF7D50"/>
    <w:rsid w:val="00B84928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C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C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6C5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C5D"/>
    <w:rPr>
      <w:b/>
      <w:bCs/>
    </w:rPr>
  </w:style>
  <w:style w:type="character" w:customStyle="1" w:styleId="10">
    <w:name w:val="Заголовок 1 Знак"/>
    <w:basedOn w:val="a0"/>
    <w:link w:val="1"/>
    <w:rsid w:val="00326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C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6C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C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C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6C5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C5D"/>
    <w:rPr>
      <w:b/>
      <w:bCs/>
    </w:rPr>
  </w:style>
  <w:style w:type="character" w:customStyle="1" w:styleId="10">
    <w:name w:val="Заголовок 1 Знак"/>
    <w:basedOn w:val="a0"/>
    <w:link w:val="1"/>
    <w:rsid w:val="00326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C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6C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5C6E-98C1-40AA-9ECA-2B89424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2023-07-06T01:20:00Z</dcterms:created>
  <dcterms:modified xsi:type="dcterms:W3CDTF">2023-07-06T04:27:00Z</dcterms:modified>
</cp:coreProperties>
</file>