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0" w:rsidRDefault="00F943C0" w:rsidP="00F943C0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КРАСНОТУРАНСКИЙ  РАЙОН</w:t>
      </w:r>
    </w:p>
    <w:p w:rsidR="00F943C0" w:rsidRDefault="00F943C0" w:rsidP="00F943C0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ВОСТОЧЕНСКОГО  СЕЛЬСОВЕТА</w:t>
      </w:r>
    </w:p>
    <w:p w:rsidR="00F943C0" w:rsidRDefault="00F943C0" w:rsidP="00F943C0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F943C0" w:rsidRDefault="00F943C0" w:rsidP="00F943C0">
      <w:pPr>
        <w:tabs>
          <w:tab w:val="left" w:pos="24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43C0" w:rsidRDefault="00F943C0" w:rsidP="00F943C0">
      <w:pPr>
        <w:tabs>
          <w:tab w:val="left" w:pos="2430"/>
        </w:tabs>
        <w:jc w:val="both"/>
      </w:pPr>
    </w:p>
    <w:p w:rsidR="00F943C0" w:rsidRDefault="00F943C0" w:rsidP="00F943C0">
      <w:pPr>
        <w:tabs>
          <w:tab w:val="left" w:pos="2430"/>
        </w:tabs>
        <w:jc w:val="both"/>
      </w:pPr>
      <w:r>
        <w:rPr>
          <w:sz w:val="28"/>
          <w:szCs w:val="28"/>
        </w:rPr>
        <w:t>07.10.2022</w:t>
      </w:r>
      <w:r>
        <w:rPr>
          <w:sz w:val="28"/>
          <w:szCs w:val="28"/>
        </w:rPr>
        <w:t xml:space="preserve">                                       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29-п</w:t>
      </w:r>
    </w:p>
    <w:p w:rsidR="00F943C0" w:rsidRDefault="00F943C0" w:rsidP="00F943C0">
      <w:pPr>
        <w:tabs>
          <w:tab w:val="left" w:pos="2430"/>
        </w:tabs>
        <w:jc w:val="both"/>
      </w:pPr>
    </w:p>
    <w:p w:rsidR="00F943C0" w:rsidRDefault="00F943C0" w:rsidP="00F943C0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Приложение к постановлению администрации Восточенского сельсовета «</w:t>
      </w:r>
      <w:r>
        <w:rPr>
          <w:sz w:val="28"/>
          <w:szCs w:val="28"/>
        </w:rPr>
        <w:t xml:space="preserve">Об утверждении Положения </w:t>
      </w:r>
    </w:p>
    <w:p w:rsidR="00F943C0" w:rsidRDefault="00F943C0" w:rsidP="00F943C0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и 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первичного воинского учета граждан</w:t>
      </w:r>
    </w:p>
    <w:p w:rsidR="00F943C0" w:rsidRDefault="00F943C0" w:rsidP="00750D7E">
      <w:pPr>
        <w:jc w:val="both"/>
        <w:rPr>
          <w:sz w:val="21"/>
          <w:szCs w:val="21"/>
        </w:rPr>
      </w:pPr>
      <w:r>
        <w:rPr>
          <w:sz w:val="28"/>
          <w:szCs w:val="28"/>
        </w:rPr>
        <w:t>на территории Восточенского  сельсовета»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26.11.2015 № 88а-п</w:t>
      </w:r>
    </w:p>
    <w:p w:rsidR="00F943C0" w:rsidRDefault="00F943C0" w:rsidP="00F943C0">
      <w:pPr>
        <w:tabs>
          <w:tab w:val="left" w:pos="210"/>
        </w:tabs>
      </w:pPr>
      <w:r>
        <w:t xml:space="preserve">            </w:t>
      </w:r>
    </w:p>
    <w:p w:rsidR="00F943C0" w:rsidRDefault="00F943C0" w:rsidP="00F943C0">
      <w:pPr>
        <w:tabs>
          <w:tab w:val="left" w:pos="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 от 31 мая 1996г. № 61-ФЗ «Об обороне», от 26 февраля 1997г. №31-ФЗ «О мобилизационной подготовке и мобилизации в Российской Федерации», от 28 марта 1998г. № 53-ФЗ «О воинской обязанности и военной службе», от 06.10. 2003г.№ 131-ФЗ «Об общих принципах организации местного самоуправления Российской Федерации», постановлением Правительства Российской Федерации от 27 ноября 2006г. № 719</w:t>
      </w:r>
      <w:proofErr w:type="gramEnd"/>
      <w:r>
        <w:rPr>
          <w:sz w:val="28"/>
          <w:szCs w:val="28"/>
        </w:rPr>
        <w:t xml:space="preserve"> «Об утверждении Положения о воинском учете», Устава Восточенского  сельсовета. </w:t>
      </w:r>
    </w:p>
    <w:p w:rsidR="00F943C0" w:rsidRDefault="00F943C0" w:rsidP="00F943C0">
      <w:pPr>
        <w:tabs>
          <w:tab w:val="left" w:pos="210"/>
        </w:tabs>
        <w:jc w:val="both"/>
        <w:rPr>
          <w:sz w:val="28"/>
          <w:szCs w:val="28"/>
        </w:rPr>
      </w:pPr>
    </w:p>
    <w:p w:rsidR="00F943C0" w:rsidRDefault="00F943C0" w:rsidP="00F943C0">
      <w:pPr>
        <w:tabs>
          <w:tab w:val="left" w:pos="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Постановляю:</w:t>
      </w:r>
    </w:p>
    <w:p w:rsidR="00F943C0" w:rsidRDefault="00F943C0" w:rsidP="00F943C0">
      <w:pPr>
        <w:tabs>
          <w:tab w:val="left" w:pos="210"/>
        </w:tabs>
        <w:jc w:val="both"/>
        <w:rPr>
          <w:sz w:val="28"/>
          <w:szCs w:val="28"/>
        </w:rPr>
      </w:pPr>
    </w:p>
    <w:p w:rsidR="00F943C0" w:rsidRDefault="00F943C0" w:rsidP="00F943C0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>
        <w:rPr>
          <w:sz w:val="28"/>
          <w:szCs w:val="28"/>
        </w:rPr>
        <w:t xml:space="preserve">Внести изменения и дополнения в  </w:t>
      </w:r>
      <w:r>
        <w:rPr>
          <w:sz w:val="28"/>
          <w:szCs w:val="28"/>
        </w:rPr>
        <w:t xml:space="preserve">Приложение к постановлению администрации Восточенского сельсовета «Об утверждении Положения </w:t>
      </w:r>
    </w:p>
    <w:p w:rsidR="00F943C0" w:rsidRDefault="00F943C0" w:rsidP="00F943C0">
      <w:pPr>
        <w:tabs>
          <w:tab w:val="left" w:pos="2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и осуществлении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первичного воинского учета граждан</w:t>
      </w:r>
    </w:p>
    <w:p w:rsidR="00F943C0" w:rsidRDefault="00F943C0" w:rsidP="00F943C0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Восточенского  сельсовета»</w:t>
      </w:r>
      <w:r>
        <w:rPr>
          <w:sz w:val="28"/>
          <w:szCs w:val="28"/>
        </w:rPr>
        <w:t xml:space="preserve"> от 26.11.2015 № 88а-п, а именно:</w:t>
      </w:r>
    </w:p>
    <w:p w:rsidR="00F943C0" w:rsidRDefault="00F943C0" w:rsidP="00F94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3.2.</w:t>
      </w:r>
      <w:r w:rsidR="00750D7E">
        <w:rPr>
          <w:sz w:val="28"/>
          <w:szCs w:val="28"/>
        </w:rPr>
        <w:t xml:space="preserve">, пункт </w:t>
      </w:r>
      <w:bookmarkStart w:id="0" w:name="_GoBack"/>
      <w:bookmarkEnd w:id="0"/>
      <w:r>
        <w:rPr>
          <w:sz w:val="28"/>
          <w:szCs w:val="28"/>
        </w:rPr>
        <w:t xml:space="preserve">  3.3.  изложить в следующей редакции</w:t>
      </w:r>
    </w:p>
    <w:p w:rsidR="00F943C0" w:rsidRDefault="00F943C0" w:rsidP="00F94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</w:t>
      </w:r>
      <w:r w:rsidR="00750D7E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proofErr w:type="gramStart"/>
      <w:r w:rsidR="00750D7E">
        <w:rPr>
          <w:sz w:val="28"/>
          <w:szCs w:val="28"/>
        </w:rPr>
        <w:t xml:space="preserve"> ,</w:t>
      </w:r>
      <w:proofErr w:type="gramEnd"/>
      <w:r w:rsidR="00750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Восточенского сельсовета.</w:t>
      </w:r>
    </w:p>
    <w:p w:rsidR="00750D7E" w:rsidRDefault="00750D7E" w:rsidP="00F943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Выявлять совместно с органами внутренних дел граждан, </w:t>
      </w:r>
      <w:r>
        <w:rPr>
          <w:sz w:val="28"/>
          <w:szCs w:val="28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</w:t>
      </w:r>
    </w:p>
    <w:p w:rsidR="00F943C0" w:rsidRDefault="00F943C0" w:rsidP="00F943C0">
      <w:pPr>
        <w:jc w:val="both"/>
        <w:rPr>
          <w:sz w:val="28"/>
          <w:szCs w:val="28"/>
        </w:rPr>
      </w:pPr>
    </w:p>
    <w:p w:rsidR="00F943C0" w:rsidRDefault="00F943C0" w:rsidP="00F94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 с момента подписания и подлежит официальному опубликованию в газете «Импульс» (ведомости органов местного самоуправления Восточенского сельсовета).</w:t>
      </w:r>
    </w:p>
    <w:p w:rsidR="00F943C0" w:rsidRDefault="00F943C0" w:rsidP="00F943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ВУР.</w:t>
      </w:r>
    </w:p>
    <w:p w:rsidR="00F943C0" w:rsidRDefault="00F943C0" w:rsidP="00F943C0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</w:t>
      </w:r>
      <w:r w:rsidR="00750D7E">
        <w:rPr>
          <w:sz w:val="28"/>
          <w:szCs w:val="28"/>
        </w:rPr>
        <w:t xml:space="preserve">                                              </w:t>
      </w:r>
      <w:proofErr w:type="spellStart"/>
      <w:r w:rsidR="00750D7E">
        <w:rPr>
          <w:sz w:val="28"/>
          <w:szCs w:val="28"/>
        </w:rPr>
        <w:t>Л.И.Поленок</w:t>
      </w:r>
      <w:proofErr w:type="spellEnd"/>
    </w:p>
    <w:sectPr w:rsidR="00F9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1"/>
    <w:rsid w:val="00750D7E"/>
    <w:rsid w:val="00CB4CCF"/>
    <w:rsid w:val="00E20001"/>
    <w:rsid w:val="00F9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2022-10-07T04:29:00Z</cp:lastPrinted>
  <dcterms:created xsi:type="dcterms:W3CDTF">2022-10-07T04:09:00Z</dcterms:created>
  <dcterms:modified xsi:type="dcterms:W3CDTF">2022-10-07T04:35:00Z</dcterms:modified>
</cp:coreProperties>
</file>