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7D" w:rsidRDefault="008F3A7D" w:rsidP="008F3A7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8F3A7D" w:rsidRDefault="008F3A7D" w:rsidP="008F3A7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ВОСТОЧЕНСКИЙ СЕЛЬСКИЙ СОВЕТ ДЕПУТАТОВ</w:t>
      </w:r>
    </w:p>
    <w:p w:rsidR="008F3A7D" w:rsidRDefault="008F3A7D" w:rsidP="008F3A7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</w:t>
      </w:r>
    </w:p>
    <w:p w:rsidR="008F3A7D" w:rsidRDefault="008F3A7D" w:rsidP="008F3A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 Е Ш Е Н И Е</w:t>
      </w:r>
    </w:p>
    <w:p w:rsidR="008F3A7D" w:rsidRDefault="008F3A7D" w:rsidP="008F3A7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28.01.2022                                   с.Восточное                                № 18-50-р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решение Восточенского сельского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депутатов от 15.12.2021 г. № 16-47-р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 бюджете муниципального 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Восточенский сельсовет 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2022 год и плановый период 2023-2024 годов»</w:t>
      </w:r>
    </w:p>
    <w:p w:rsidR="008F3A7D" w:rsidRDefault="008F3A7D" w:rsidP="008F3A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8F3A7D" w:rsidRDefault="008F3A7D" w:rsidP="008F3A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бюджетного кодекса РФ, в соответствии со ст. 23 Устава сельсовета, Восточенский сельский Совет депутатов</w:t>
      </w:r>
    </w:p>
    <w:p w:rsidR="008F3A7D" w:rsidRDefault="008F3A7D" w:rsidP="008F3A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lang w:eastAsia="ru-RU"/>
        </w:rPr>
        <w:t>. Внести в решение Восточенского сельского Совета депутатов «О  бюджете муниципального образования Восточенский сельсовет на 2022 год и плановый период 2023-2024 годов» от 15.12.2021 г. № 16-47-р следующие изменения:</w:t>
      </w: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ст. 1. </w:t>
      </w: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1.1. Цифры «8 681 300 руб. 00 коп.» Заменить цифрами «10 117 797руб. 82 коп.»;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1.2. Цифры «8 681 300 руб. 00 коп.» Заменить цифрами «10 156 144 руб. 86 коп.»;</w:t>
      </w: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1.3. Цифры «0  руб. 00коп.» Заменить цифрами «38 347 руб. 04 коп.»;</w:t>
      </w: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1.4. Цифры «0  руб. 00коп.» Заменить цифрами «38 347 руб. 04 коп.» (Приложение № 1 к Решению);</w:t>
      </w: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8F3A7D" w:rsidRDefault="008F3A7D" w:rsidP="008F3A7D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Приложения № 1,2,3,4,5, изложить в новой редакции согласно приложениям № 1,2,3,4,5   </w:t>
      </w:r>
    </w:p>
    <w:p w:rsidR="008F3A7D" w:rsidRDefault="008F3A7D" w:rsidP="008F3A7D">
      <w:pPr>
        <w:tabs>
          <w:tab w:val="num" w:pos="720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официальному опубликованию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после их подписания и вступает в силу в день, следующий за днем его официального опубликования.</w:t>
      </w:r>
    </w:p>
    <w:p w:rsidR="008F3A7D" w:rsidRDefault="008F3A7D" w:rsidP="008F3A7D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600" w:type="dxa"/>
        <w:tblInd w:w="162" w:type="dxa"/>
        <w:tblLook w:val="04A0" w:firstRow="1" w:lastRow="0" w:firstColumn="1" w:lastColumn="0" w:noHBand="0" w:noVBand="1"/>
      </w:tblPr>
      <w:tblGrid>
        <w:gridCol w:w="4762"/>
        <w:gridCol w:w="2815"/>
        <w:gridCol w:w="2023"/>
      </w:tblGrid>
      <w:tr w:rsidR="008F3A7D" w:rsidTr="008F3A7D">
        <w:trPr>
          <w:trHeight w:val="466"/>
        </w:trPr>
        <w:tc>
          <w:tcPr>
            <w:tcW w:w="4762" w:type="dxa"/>
            <w:hideMark/>
          </w:tcPr>
          <w:p w:rsidR="008F3A7D" w:rsidRDefault="008F3A7D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Председатель сельского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  <w:p w:rsidR="008F3A7D" w:rsidRDefault="008F3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15" w:type="dxa"/>
          </w:tcPr>
          <w:p w:rsidR="008F3A7D" w:rsidRDefault="008F3A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8F3A7D" w:rsidRDefault="008F3A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С.Н.Байзан</w:t>
            </w:r>
          </w:p>
        </w:tc>
      </w:tr>
      <w:tr w:rsidR="008F3A7D" w:rsidTr="008F3A7D">
        <w:trPr>
          <w:trHeight w:val="466"/>
        </w:trPr>
        <w:tc>
          <w:tcPr>
            <w:tcW w:w="4762" w:type="dxa"/>
          </w:tcPr>
          <w:p w:rsidR="008F3A7D" w:rsidRDefault="008F3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</w:tcPr>
          <w:p w:rsidR="008F3A7D" w:rsidRDefault="008F3A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8F3A7D" w:rsidRDefault="008F3A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A7D" w:rsidTr="008F3A7D">
        <w:trPr>
          <w:trHeight w:val="466"/>
        </w:trPr>
        <w:tc>
          <w:tcPr>
            <w:tcW w:w="4762" w:type="dxa"/>
            <w:hideMark/>
          </w:tcPr>
          <w:p w:rsidR="008F3A7D" w:rsidRDefault="008F3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8F3A7D" w:rsidRDefault="008F3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Восточенского сельсовета                                    </w:t>
            </w:r>
          </w:p>
        </w:tc>
        <w:tc>
          <w:tcPr>
            <w:tcW w:w="2815" w:type="dxa"/>
          </w:tcPr>
          <w:p w:rsidR="008F3A7D" w:rsidRDefault="008F3A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F3A7D" w:rsidRDefault="008F3A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8F3A7D" w:rsidRDefault="008F3A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3A7D" w:rsidRDefault="008F3A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Л.И.Поленок</w:t>
            </w:r>
          </w:p>
        </w:tc>
      </w:tr>
    </w:tbl>
    <w:p w:rsidR="008F3A7D" w:rsidRDefault="008F3A7D" w:rsidP="008F3A7D">
      <w:pPr>
        <w:spacing w:after="0" w:line="240" w:lineRule="auto"/>
        <w:rPr>
          <w:rFonts w:ascii="Arial" w:hAnsi="Arial" w:cs="Arial"/>
          <w:sz w:val="24"/>
          <w:szCs w:val="24"/>
        </w:rPr>
        <w:sectPr w:rsidR="008F3A7D">
          <w:pgSz w:w="11906" w:h="16838"/>
          <w:pgMar w:top="719" w:right="850" w:bottom="709" w:left="1701" w:header="708" w:footer="708" w:gutter="0"/>
          <w:cols w:space="720"/>
        </w:sectPr>
      </w:pPr>
    </w:p>
    <w:p w:rsidR="008F3A7D" w:rsidRDefault="008F3A7D" w:rsidP="008F3A7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8F3A7D" w:rsidRDefault="008F3A7D" w:rsidP="008F3A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8F3A7D" w:rsidRDefault="008F3A7D" w:rsidP="008F3A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решению Восточенского сельского Совета депутатов от 28.01.2022г. </w:t>
      </w:r>
    </w:p>
    <w:p w:rsidR="008F3A7D" w:rsidRDefault="008F3A7D" w:rsidP="008F3A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№ 18-50-р.</w:t>
      </w:r>
    </w:p>
    <w:p w:rsidR="008F3A7D" w:rsidRDefault="008F3A7D" w:rsidP="008F3A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Согласно решения Восточенского сельского Совета депутатов от  28.01.2022г. № 18-50-р «О внесении изменений и дополнений в решение сельского Совета депутатов «О бюджете муниципального образования Восточенский сельсовет на 2022 год и плановый период 2023 – 2024 годов»  № 16-47-р от 15.12.2021 г. внести изменения: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ДОХОДЫ</w:t>
      </w:r>
    </w:p>
    <w:p w:rsidR="008F3A7D" w:rsidRDefault="008F3A7D" w:rsidP="008F3A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Увеличить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общую сумму доходов бюджета муниципального образования Восточенский сельсовет 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1 438 897 руб. 82 коп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том числе за счет:</w:t>
      </w:r>
    </w:p>
    <w:p w:rsidR="008F3A7D" w:rsidRDefault="008F3A7D" w:rsidP="008F3A7D">
      <w:pPr>
        <w:spacing w:after="0" w:line="240" w:lineRule="auto"/>
        <w:ind w:left="12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1.Прочие межбюджетные трансферты, передаваемые бюджетам сельских поселений (на поддержку мер по обеспечению сбалансированности бюджета)</w:t>
      </w:r>
    </w:p>
    <w:p w:rsidR="008F3A7D" w:rsidRDefault="008F3A7D" w:rsidP="008F3A7D">
      <w:pPr>
        <w:spacing w:after="0" w:line="240" w:lineRule="auto"/>
        <w:ind w:left="12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КД   802 2 02 49 999 10 2721 150    </w:t>
      </w:r>
      <w:r>
        <w:rPr>
          <w:rFonts w:ascii="Arial" w:eastAsia="Times New Roman" w:hAnsi="Arial" w:cs="Arial"/>
          <w:sz w:val="24"/>
          <w:szCs w:val="24"/>
          <w:lang w:eastAsia="ru-RU"/>
        </w:rPr>
        <w:t>на сумму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41200 рублей 00 коп.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2. Увеличить налог на доходы физических лиц на сумму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1 397 697 рублей 82 копейки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КД   182 1 01 02 010 01 0000 110    </w:t>
      </w:r>
      <w:r>
        <w:rPr>
          <w:rFonts w:ascii="Arial" w:eastAsia="Times New Roman" w:hAnsi="Arial" w:cs="Arial"/>
          <w:sz w:val="24"/>
          <w:szCs w:val="24"/>
          <w:lang w:eastAsia="ru-RU"/>
        </w:rPr>
        <w:t>на сумму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1 397 697 рублей 82 копейки.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Уменьшить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общую сумму доходов бюджета муниципального образования Восточенский 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2 400 рублей 00 копеек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том числе за счет:</w:t>
      </w: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КД   802 2 02 35 118 10 0000 150 </w:t>
      </w:r>
      <w:r>
        <w:rPr>
          <w:rFonts w:ascii="Arial" w:eastAsia="Times New Roman" w:hAnsi="Arial" w:cs="Arial"/>
          <w:sz w:val="24"/>
          <w:szCs w:val="24"/>
          <w:lang w:eastAsia="ru-RU"/>
        </w:rPr>
        <w:t>на сумму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2 400 рублей 00 копеек;  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ВСЕГО: 1 436 497 рублей 82 копейки 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РАСХОДЫ</w:t>
      </w:r>
    </w:p>
    <w:p w:rsidR="008F3A7D" w:rsidRDefault="008F3A7D" w:rsidP="008F3A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Увеличить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общую сумму расходов на 1 477 244 рубля 86 копеек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За счет остатков собственных средств на счете муниципального образования Восточенский сельсовет на 1 января 2022 года в сумме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38 347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рублей 04 копейки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3A7D" w:rsidRDefault="008F3A7D" w:rsidP="008F3A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- КБК 802 0104 7640000210 244  «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Прочая закупка товаров, работ и услуг для обеспечения государственных (муниципальных) нужд»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+38 347 рублей 04 копейки</w:t>
      </w:r>
    </w:p>
    <w:p w:rsidR="008F3A7D" w:rsidRDefault="008F3A7D" w:rsidP="008F3A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-КБК 802 0113 7640081720 111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на выплаты персоналу в целях обеспечения выполнения функций государственными (муниципальными)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органами, казенными учреждениями, органами управления государственными внебюджетными фондами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+31 643 рубля 63 копейки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-КБК 802 0113 7640081720 119 </w:t>
      </w:r>
      <w:r>
        <w:rPr>
          <w:rFonts w:ascii="Arial" w:eastAsia="Times New Roman" w:hAnsi="Arial" w:cs="Arial"/>
          <w:sz w:val="24"/>
          <w:szCs w:val="24"/>
          <w:lang w:eastAsia="ru-RU"/>
        </w:rPr>
        <w:t>Взносы по обязательному социальному страхованию на выплаты по оплате труда работников и иные выплаты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работникам казенных учреждений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+9 556 рублей 37 копеек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-КБК 802 0113 7640081720 247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Закупка энергетических ресурсов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+ 1 397 697 рублей 82 копеек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Уменьшить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общую сумму расходов на 2 400 рублей 00 копеек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8F3A7D" w:rsidRDefault="008F3A7D" w:rsidP="008F3A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 счет целевых средств из краевого бюджета на сумму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2 400 руб. 00 коп. </w:t>
      </w:r>
    </w:p>
    <w:p w:rsidR="008F3A7D" w:rsidRDefault="008F3A7D" w:rsidP="008F3A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-КБК 802 0203 7640051180 244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Прочая закупка товаров, работ и услуг для обеспечения государственных (муниципальных) нужд»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- 2400 рублей 00 копеек</w:t>
      </w:r>
    </w:p>
    <w:p w:rsidR="008F3A7D" w:rsidRDefault="008F3A7D" w:rsidP="008F3A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ВСЕГО:  1 474 844 рубля 86 копеек</w:t>
      </w:r>
    </w:p>
    <w:p w:rsidR="008F3A7D" w:rsidRDefault="008F3A7D" w:rsidP="008F3A7D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3A7D" w:rsidRDefault="008F3A7D" w:rsidP="008F3A7D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3A7D" w:rsidRDefault="008F3A7D" w:rsidP="008F3A7D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 сельсовета _______________ Л.И.Поленок</w:t>
      </w:r>
    </w:p>
    <w:p w:rsidR="008F3A7D" w:rsidRDefault="008F3A7D" w:rsidP="008F3A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7D" w:rsidRDefault="008F3A7D" w:rsidP="008F3A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A7D" w:rsidRDefault="008F3A7D" w:rsidP="008F3A7D"/>
    <w:p w:rsidR="008F3A7D" w:rsidRDefault="008F3A7D" w:rsidP="008F3A7D"/>
    <w:p w:rsidR="008F3A7D" w:rsidRDefault="008F3A7D" w:rsidP="008F3A7D"/>
    <w:p w:rsidR="008F3A7D" w:rsidRDefault="008F3A7D" w:rsidP="008F3A7D"/>
    <w:p w:rsidR="00D01195" w:rsidRDefault="00D01195">
      <w:bookmarkStart w:id="0" w:name="_GoBack"/>
      <w:bookmarkEnd w:id="0"/>
    </w:p>
    <w:sectPr w:rsidR="00D0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35"/>
    <w:rsid w:val="008F3A7D"/>
    <w:rsid w:val="00D01195"/>
    <w:rsid w:val="00E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2022-02-14T00:55:00Z</dcterms:created>
  <dcterms:modified xsi:type="dcterms:W3CDTF">2022-02-14T00:55:00Z</dcterms:modified>
</cp:coreProperties>
</file>