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71" w:rsidRPr="000136E9" w:rsidRDefault="00BC4371" w:rsidP="000136E9">
      <w:pPr>
        <w:jc w:val="center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РОССИЙСКАЯ ФЕДЕРАЦИЯ   КРАСНОЯРСКИЙ  КРАЙ</w:t>
      </w:r>
    </w:p>
    <w:p w:rsidR="00BC4371" w:rsidRPr="000136E9" w:rsidRDefault="00BC4371" w:rsidP="000136E9">
      <w:pPr>
        <w:jc w:val="center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АДМИНИСТРАЦИЯ ВОСТОЧЕНСКОГО  СЕЛЬСОВЕТА</w:t>
      </w:r>
    </w:p>
    <w:p w:rsidR="00BC4371" w:rsidRPr="000136E9" w:rsidRDefault="00BC4371" w:rsidP="000136E9">
      <w:pPr>
        <w:jc w:val="center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КРАСНОТУРАНСКОГО РАЙОНА</w:t>
      </w:r>
    </w:p>
    <w:p w:rsidR="00BC4371" w:rsidRPr="000136E9" w:rsidRDefault="00BC4371" w:rsidP="000136E9">
      <w:pPr>
        <w:pStyle w:val="4"/>
        <w:spacing w:before="0" w:after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C4371" w:rsidRPr="000136E9" w:rsidRDefault="00BC4371" w:rsidP="000136E9">
      <w:pPr>
        <w:pStyle w:val="1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0136E9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0136E9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BC4371" w:rsidRPr="000136E9" w:rsidRDefault="00BC4371" w:rsidP="000136E9">
      <w:pPr>
        <w:tabs>
          <w:tab w:val="left" w:pos="2430"/>
        </w:tabs>
        <w:jc w:val="center"/>
        <w:rPr>
          <w:rFonts w:ascii="Arial" w:hAnsi="Arial" w:cs="Arial"/>
          <w:b/>
          <w:color w:val="000000" w:themeColor="text1"/>
        </w:rPr>
      </w:pPr>
    </w:p>
    <w:p w:rsidR="00BC4371" w:rsidRPr="000136E9" w:rsidRDefault="00BC4371" w:rsidP="000136E9">
      <w:pPr>
        <w:jc w:val="both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jc w:val="both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11.02.2021                               с. Восточное                                               № 5-п</w:t>
      </w:r>
    </w:p>
    <w:p w:rsidR="00BC4371" w:rsidRPr="000136E9" w:rsidRDefault="00BC4371" w:rsidP="000136E9">
      <w:pPr>
        <w:jc w:val="both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                                        </w:t>
      </w:r>
    </w:p>
    <w:p w:rsidR="00BC4371" w:rsidRPr="000136E9" w:rsidRDefault="00BC4371" w:rsidP="000136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</w:rPr>
      </w:pPr>
    </w:p>
    <w:p w:rsidR="00BC4371" w:rsidRPr="000136E9" w:rsidRDefault="00BC4371" w:rsidP="000136E9">
      <w:pPr>
        <w:pStyle w:val="ConsPlusTitle"/>
        <w:widowControl/>
        <w:outlineLvl w:val="0"/>
        <w:rPr>
          <w:rFonts w:ascii="Arial" w:hAnsi="Arial" w:cs="Arial"/>
          <w:b w:val="0"/>
          <w:color w:val="000000" w:themeColor="text1"/>
        </w:rPr>
      </w:pPr>
      <w:r w:rsidRPr="000136E9">
        <w:rPr>
          <w:rFonts w:ascii="Arial" w:hAnsi="Arial" w:cs="Arial"/>
          <w:b w:val="0"/>
          <w:color w:val="000000" w:themeColor="text1"/>
        </w:rPr>
        <w:t>Об утверждении Регламента работы</w:t>
      </w:r>
    </w:p>
    <w:p w:rsidR="00BC4371" w:rsidRPr="000136E9" w:rsidRDefault="00BC4371" w:rsidP="000136E9">
      <w:pPr>
        <w:pStyle w:val="ConsPlusTitle"/>
        <w:widowControl/>
        <w:outlineLvl w:val="0"/>
        <w:rPr>
          <w:rFonts w:ascii="Arial" w:hAnsi="Arial" w:cs="Arial"/>
          <w:b w:val="0"/>
          <w:color w:val="000000" w:themeColor="text1"/>
        </w:rPr>
      </w:pPr>
      <w:r w:rsidRPr="000136E9">
        <w:rPr>
          <w:rFonts w:ascii="Arial" w:hAnsi="Arial" w:cs="Arial"/>
          <w:b w:val="0"/>
          <w:color w:val="000000" w:themeColor="text1"/>
        </w:rPr>
        <w:t>административной комиссии</w:t>
      </w:r>
    </w:p>
    <w:p w:rsidR="00BC4371" w:rsidRPr="000136E9" w:rsidRDefault="00BC4371" w:rsidP="000136E9">
      <w:pPr>
        <w:pStyle w:val="ConsPlusTitle"/>
        <w:widowControl/>
        <w:outlineLvl w:val="0"/>
        <w:rPr>
          <w:rFonts w:ascii="Arial" w:hAnsi="Arial" w:cs="Arial"/>
          <w:b w:val="0"/>
          <w:color w:val="000000" w:themeColor="text1"/>
        </w:rPr>
      </w:pPr>
      <w:r w:rsidRPr="000136E9">
        <w:rPr>
          <w:rFonts w:ascii="Arial" w:hAnsi="Arial" w:cs="Arial"/>
          <w:b w:val="0"/>
          <w:color w:val="000000" w:themeColor="text1"/>
        </w:rPr>
        <w:t>Восточенского  сельсовета</w:t>
      </w:r>
    </w:p>
    <w:p w:rsidR="00BC4371" w:rsidRPr="000136E9" w:rsidRDefault="00BC4371" w:rsidP="000136E9">
      <w:pPr>
        <w:pStyle w:val="ConsPlusTitle"/>
        <w:ind w:firstLine="720"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BC4371" w:rsidRPr="000136E9" w:rsidRDefault="00BC4371" w:rsidP="000136E9">
      <w:pPr>
        <w:pStyle w:val="ConsPlusNormal"/>
        <w:ind w:firstLine="540"/>
        <w:jc w:val="both"/>
        <w:outlineLvl w:val="0"/>
        <w:rPr>
          <w:color w:val="000000" w:themeColor="text1"/>
          <w:sz w:val="24"/>
          <w:szCs w:val="24"/>
        </w:rPr>
      </w:pPr>
      <w:proofErr w:type="gramStart"/>
      <w:r w:rsidRPr="000136E9">
        <w:rPr>
          <w:color w:val="000000" w:themeColor="text1"/>
          <w:sz w:val="24"/>
          <w:szCs w:val="24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№ 8-3168 «Об административных комиссиях в Красноярском крае», от 23.04.2009 № 8-3170 «</w:t>
      </w:r>
      <w:r w:rsidRPr="000136E9">
        <w:rPr>
          <w:bCs/>
          <w:color w:val="000000" w:themeColor="text1"/>
          <w:sz w:val="24"/>
          <w:szCs w:val="24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0136E9">
        <w:rPr>
          <w:color w:val="000000" w:themeColor="text1"/>
          <w:sz w:val="24"/>
          <w:szCs w:val="24"/>
        </w:rPr>
        <w:t>административной комиссии», руководствуясь статьёй 7 Устава Восточенского</w:t>
      </w:r>
      <w:proofErr w:type="gramEnd"/>
      <w:r w:rsidRPr="000136E9">
        <w:rPr>
          <w:color w:val="000000" w:themeColor="text1"/>
          <w:sz w:val="24"/>
          <w:szCs w:val="24"/>
        </w:rPr>
        <w:t xml:space="preserve"> сельсовета</w:t>
      </w:r>
    </w:p>
    <w:p w:rsidR="00BC4371" w:rsidRPr="000136E9" w:rsidRDefault="00BC4371" w:rsidP="000136E9">
      <w:pPr>
        <w:pStyle w:val="ConsPlusNormal"/>
        <w:ind w:firstLine="540"/>
        <w:jc w:val="both"/>
        <w:outlineLvl w:val="0"/>
        <w:rPr>
          <w:i/>
          <w:color w:val="000000" w:themeColor="text1"/>
          <w:sz w:val="24"/>
          <w:szCs w:val="24"/>
        </w:rPr>
      </w:pPr>
    </w:p>
    <w:p w:rsidR="00BC4371" w:rsidRPr="000136E9" w:rsidRDefault="00BC4371" w:rsidP="000136E9">
      <w:pPr>
        <w:pStyle w:val="ConsPlusNormal"/>
        <w:ind w:firstLine="540"/>
        <w:jc w:val="both"/>
        <w:outlineLvl w:val="0"/>
        <w:rPr>
          <w:color w:val="000000" w:themeColor="text1"/>
          <w:sz w:val="24"/>
          <w:szCs w:val="24"/>
        </w:rPr>
      </w:pPr>
      <w:r w:rsidRPr="000136E9">
        <w:rPr>
          <w:color w:val="000000" w:themeColor="text1"/>
          <w:sz w:val="24"/>
          <w:szCs w:val="24"/>
        </w:rPr>
        <w:t xml:space="preserve">                                                   ПОСТАНОВЛЯЕТ</w:t>
      </w:r>
      <w:r w:rsidRPr="000136E9">
        <w:rPr>
          <w:i/>
          <w:color w:val="000000" w:themeColor="text1"/>
          <w:sz w:val="24"/>
          <w:szCs w:val="24"/>
        </w:rPr>
        <w:t>:</w:t>
      </w:r>
    </w:p>
    <w:p w:rsidR="00BC4371" w:rsidRPr="000136E9" w:rsidRDefault="00BC4371" w:rsidP="000136E9">
      <w:pPr>
        <w:pStyle w:val="ConsPlusTitle"/>
        <w:ind w:firstLine="720"/>
        <w:jc w:val="both"/>
        <w:outlineLvl w:val="0"/>
        <w:rPr>
          <w:rFonts w:ascii="Arial" w:hAnsi="Arial" w:cs="Arial"/>
          <w:b w:val="0"/>
          <w:bCs w:val="0"/>
          <w:color w:val="000000" w:themeColor="text1"/>
        </w:rPr>
      </w:pPr>
    </w:p>
    <w:p w:rsidR="00BC4371" w:rsidRPr="000136E9" w:rsidRDefault="00BC4371" w:rsidP="000136E9">
      <w:pPr>
        <w:pStyle w:val="ConsPlusTitle"/>
        <w:ind w:firstLine="720"/>
        <w:jc w:val="both"/>
        <w:outlineLvl w:val="0"/>
        <w:rPr>
          <w:rFonts w:ascii="Arial" w:hAnsi="Arial" w:cs="Arial"/>
          <w:b w:val="0"/>
          <w:bCs w:val="0"/>
          <w:color w:val="000000" w:themeColor="text1"/>
        </w:rPr>
      </w:pPr>
      <w:r w:rsidRPr="000136E9">
        <w:rPr>
          <w:rFonts w:ascii="Arial" w:hAnsi="Arial" w:cs="Arial"/>
          <w:b w:val="0"/>
          <w:bCs w:val="0"/>
          <w:color w:val="000000" w:themeColor="text1"/>
        </w:rPr>
        <w:t xml:space="preserve">1. Утвердить Регламент работы административной комиссии </w:t>
      </w:r>
      <w:r w:rsidRPr="000136E9">
        <w:rPr>
          <w:rFonts w:ascii="Arial" w:hAnsi="Arial" w:cs="Arial"/>
          <w:b w:val="0"/>
          <w:color w:val="000000" w:themeColor="text1"/>
        </w:rPr>
        <w:t>Восточенского</w:t>
      </w:r>
      <w:r w:rsidRPr="000136E9">
        <w:rPr>
          <w:rFonts w:ascii="Arial" w:hAnsi="Arial" w:cs="Arial"/>
          <w:b w:val="0"/>
          <w:bCs w:val="0"/>
          <w:color w:val="000000" w:themeColor="text1"/>
        </w:rPr>
        <w:t xml:space="preserve"> сельсовета  согласно приложению.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0136E9">
        <w:rPr>
          <w:rFonts w:ascii="Arial" w:hAnsi="Arial" w:cs="Arial"/>
          <w:color w:val="000000" w:themeColor="text1"/>
        </w:rPr>
        <w:t xml:space="preserve">Опубликовать настоящее Постановление в газете «Импульс» (органы местного самоуправления»   </w:t>
      </w:r>
      <w:proofErr w:type="gramEnd"/>
    </w:p>
    <w:p w:rsidR="00BC4371" w:rsidRPr="000136E9" w:rsidRDefault="00BC4371" w:rsidP="000136E9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0136E9">
        <w:rPr>
          <w:color w:val="000000" w:themeColor="text1"/>
          <w:sz w:val="24"/>
          <w:szCs w:val="24"/>
        </w:rPr>
        <w:t xml:space="preserve">3. </w:t>
      </w:r>
      <w:proofErr w:type="gramStart"/>
      <w:r w:rsidRPr="000136E9">
        <w:rPr>
          <w:color w:val="000000" w:themeColor="text1"/>
          <w:sz w:val="24"/>
          <w:szCs w:val="24"/>
        </w:rPr>
        <w:t>Контроль за</w:t>
      </w:r>
      <w:proofErr w:type="gramEnd"/>
      <w:r w:rsidRPr="000136E9">
        <w:rPr>
          <w:color w:val="000000" w:themeColor="text1"/>
          <w:sz w:val="24"/>
          <w:szCs w:val="24"/>
        </w:rPr>
        <w:t xml:space="preserve">  исполнением настоящего Постановления оставляю за собой.</w:t>
      </w:r>
    </w:p>
    <w:p w:rsidR="00BC4371" w:rsidRPr="000136E9" w:rsidRDefault="00BC4371" w:rsidP="000136E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            4.Считать утратившим силу Постановление администрации </w:t>
      </w:r>
      <w:proofErr w:type="spellStart"/>
      <w:r w:rsidRPr="000136E9">
        <w:rPr>
          <w:rFonts w:ascii="Arial" w:hAnsi="Arial" w:cs="Arial"/>
          <w:color w:val="000000" w:themeColor="text1"/>
        </w:rPr>
        <w:t>Новосыдинского</w:t>
      </w:r>
      <w:proofErr w:type="spellEnd"/>
      <w:r w:rsidRPr="000136E9">
        <w:rPr>
          <w:rFonts w:ascii="Arial" w:hAnsi="Arial" w:cs="Arial"/>
          <w:color w:val="000000" w:themeColor="text1"/>
        </w:rPr>
        <w:t xml:space="preserve"> сельсовета  от </w:t>
      </w:r>
      <w:r w:rsidR="00AE7F67" w:rsidRPr="000136E9">
        <w:rPr>
          <w:rFonts w:ascii="Arial" w:hAnsi="Arial" w:cs="Arial"/>
          <w:color w:val="000000" w:themeColor="text1"/>
        </w:rPr>
        <w:t>21.08.2009 36-</w:t>
      </w:r>
      <w:r w:rsidR="003D15AF" w:rsidRPr="000136E9">
        <w:rPr>
          <w:rFonts w:ascii="Arial" w:hAnsi="Arial" w:cs="Arial"/>
          <w:color w:val="000000" w:themeColor="text1"/>
        </w:rPr>
        <w:t>п «</w:t>
      </w:r>
      <w:r w:rsidRPr="000136E9">
        <w:rPr>
          <w:rFonts w:ascii="Arial" w:hAnsi="Arial" w:cs="Arial"/>
          <w:color w:val="000000" w:themeColor="text1"/>
        </w:rPr>
        <w:t xml:space="preserve">Об утверждении Регламента работы административной комиссии </w:t>
      </w:r>
      <w:r w:rsidR="003D15AF" w:rsidRPr="000136E9">
        <w:rPr>
          <w:rFonts w:ascii="Arial" w:hAnsi="Arial" w:cs="Arial"/>
          <w:color w:val="000000" w:themeColor="text1"/>
        </w:rPr>
        <w:t>Восточенского</w:t>
      </w:r>
      <w:r w:rsidRPr="000136E9">
        <w:rPr>
          <w:rFonts w:ascii="Arial" w:hAnsi="Arial" w:cs="Arial"/>
          <w:color w:val="000000" w:themeColor="text1"/>
        </w:rPr>
        <w:t xml:space="preserve"> сельсовета»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5. Настоящее</w:t>
      </w:r>
      <w:r w:rsidRPr="000136E9">
        <w:rPr>
          <w:rFonts w:ascii="Arial" w:hAnsi="Arial" w:cs="Arial"/>
          <w:i/>
          <w:color w:val="000000" w:themeColor="text1"/>
          <w:spacing w:val="2"/>
        </w:rPr>
        <w:t xml:space="preserve"> </w:t>
      </w:r>
      <w:r w:rsidRPr="000136E9">
        <w:rPr>
          <w:rFonts w:ascii="Arial" w:hAnsi="Arial" w:cs="Arial"/>
          <w:color w:val="000000" w:themeColor="text1"/>
          <w:spacing w:val="2"/>
        </w:rPr>
        <w:t>Постановление</w:t>
      </w:r>
      <w:r w:rsidRPr="000136E9">
        <w:rPr>
          <w:rFonts w:ascii="Arial" w:hAnsi="Arial" w:cs="Arial"/>
          <w:i/>
          <w:color w:val="000000" w:themeColor="text1"/>
          <w:spacing w:val="2"/>
        </w:rPr>
        <w:t xml:space="preserve">  </w:t>
      </w:r>
      <w:r w:rsidRPr="000136E9">
        <w:rPr>
          <w:rFonts w:ascii="Arial" w:hAnsi="Arial" w:cs="Arial"/>
          <w:color w:val="000000" w:themeColor="text1"/>
        </w:rPr>
        <w:t>вступает в силу 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BC4371" w:rsidRPr="000136E9" w:rsidRDefault="00BC4371" w:rsidP="000136E9">
      <w:pPr>
        <w:ind w:firstLine="720"/>
        <w:jc w:val="center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jc w:val="both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Глава Восточенского сельсовета                               </w:t>
      </w:r>
      <w:proofErr w:type="spellStart"/>
      <w:r w:rsidRPr="000136E9">
        <w:rPr>
          <w:rFonts w:ascii="Arial" w:hAnsi="Arial" w:cs="Arial"/>
          <w:color w:val="000000" w:themeColor="text1"/>
        </w:rPr>
        <w:t>Л.И.Поленок</w:t>
      </w:r>
      <w:proofErr w:type="spellEnd"/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color w:val="000000" w:themeColor="text1"/>
        </w:rPr>
      </w:pPr>
    </w:p>
    <w:p w:rsidR="003D15AF" w:rsidRPr="000136E9" w:rsidRDefault="003D15AF" w:rsidP="000136E9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color w:val="000000" w:themeColor="text1"/>
        </w:rPr>
      </w:pPr>
    </w:p>
    <w:p w:rsidR="003D15AF" w:rsidRPr="000136E9" w:rsidRDefault="003D15AF" w:rsidP="000136E9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color w:val="000000" w:themeColor="text1"/>
        </w:rPr>
      </w:pPr>
    </w:p>
    <w:p w:rsidR="003D15AF" w:rsidRPr="000136E9" w:rsidRDefault="003D15AF" w:rsidP="000136E9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outlineLvl w:val="0"/>
        <w:rPr>
          <w:rFonts w:ascii="Arial" w:hAnsi="Arial" w:cs="Arial"/>
          <w:iCs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color w:val="000000" w:themeColor="text1"/>
        </w:rPr>
      </w:pPr>
    </w:p>
    <w:p w:rsidR="00BC4371" w:rsidRPr="000136E9" w:rsidRDefault="00BC4371" w:rsidP="000136E9">
      <w:pPr>
        <w:pStyle w:val="ConsPlusNormal"/>
        <w:ind w:firstLine="0"/>
        <w:jc w:val="right"/>
        <w:outlineLvl w:val="0"/>
        <w:rPr>
          <w:color w:val="000000" w:themeColor="text1"/>
          <w:sz w:val="24"/>
          <w:szCs w:val="24"/>
        </w:rPr>
      </w:pPr>
      <w:r w:rsidRPr="000136E9">
        <w:rPr>
          <w:color w:val="000000" w:themeColor="text1"/>
          <w:sz w:val="24"/>
          <w:szCs w:val="24"/>
        </w:rPr>
        <w:t xml:space="preserve">Приложение № 1 к  постановлению </w:t>
      </w:r>
    </w:p>
    <w:p w:rsidR="00BC4371" w:rsidRPr="000136E9" w:rsidRDefault="00BC4371" w:rsidP="000136E9">
      <w:pPr>
        <w:pStyle w:val="ConsPlusNormal"/>
        <w:ind w:firstLine="0"/>
        <w:jc w:val="right"/>
        <w:outlineLvl w:val="0"/>
        <w:rPr>
          <w:color w:val="000000" w:themeColor="text1"/>
          <w:sz w:val="24"/>
          <w:szCs w:val="24"/>
        </w:rPr>
      </w:pPr>
      <w:r w:rsidRPr="000136E9">
        <w:rPr>
          <w:color w:val="000000" w:themeColor="text1"/>
          <w:sz w:val="24"/>
          <w:szCs w:val="24"/>
        </w:rPr>
        <w:t xml:space="preserve">Восточенского сельсовета </w:t>
      </w:r>
    </w:p>
    <w:p w:rsidR="00BC4371" w:rsidRPr="000136E9" w:rsidRDefault="00BC4371" w:rsidP="000136E9">
      <w:pPr>
        <w:pStyle w:val="ConsPlusNormal"/>
        <w:ind w:firstLine="0"/>
        <w:jc w:val="right"/>
        <w:rPr>
          <w:color w:val="000000" w:themeColor="text1"/>
          <w:sz w:val="24"/>
          <w:szCs w:val="24"/>
        </w:rPr>
      </w:pPr>
      <w:r w:rsidRPr="000136E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от 11.02.2021 № 5-п</w:t>
      </w:r>
    </w:p>
    <w:p w:rsidR="00BC4371" w:rsidRPr="000136E9" w:rsidRDefault="00BC4371" w:rsidP="000136E9">
      <w:pPr>
        <w:pStyle w:val="ConsPlusTitle"/>
        <w:widowControl/>
        <w:ind w:firstLine="720"/>
        <w:jc w:val="center"/>
        <w:outlineLvl w:val="0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pStyle w:val="ConsPlusTitle"/>
        <w:widowControl/>
        <w:ind w:firstLine="720"/>
        <w:jc w:val="center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РЕГЛАМЕНТ ДЕЯТЕЛЬНОСТИ</w:t>
      </w:r>
    </w:p>
    <w:p w:rsidR="00BC4371" w:rsidRPr="000136E9" w:rsidRDefault="00BC4371" w:rsidP="000136E9">
      <w:pPr>
        <w:pStyle w:val="ConsPlusTitle"/>
        <w:widowControl/>
        <w:ind w:firstLine="720"/>
        <w:jc w:val="center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АДМИНИСТРАТИВНОЙ КОМИССИИ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ВОСТОЧЕНСКОГО СЕЛЬСОВЕТА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 w:themeColor="text1"/>
        </w:rPr>
      </w:pPr>
      <w:proofErr w:type="gramStart"/>
      <w:r w:rsidRPr="000136E9">
        <w:rPr>
          <w:rFonts w:ascii="Arial" w:hAnsi="Arial" w:cs="Arial"/>
          <w:color w:val="000000" w:themeColor="text1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0136E9">
        <w:rPr>
          <w:rFonts w:ascii="Arial" w:hAnsi="Arial" w:cs="Arial"/>
          <w:bCs/>
          <w:color w:val="000000" w:themeColor="text1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0136E9">
        <w:rPr>
          <w:rFonts w:ascii="Arial" w:hAnsi="Arial" w:cs="Arial"/>
          <w:color w:val="000000" w:themeColor="text1"/>
        </w:rPr>
        <w:t>и определяет</w:t>
      </w:r>
      <w:proofErr w:type="gramEnd"/>
      <w:r w:rsidRPr="000136E9">
        <w:rPr>
          <w:rFonts w:ascii="Arial" w:hAnsi="Arial" w:cs="Arial"/>
          <w:color w:val="000000" w:themeColor="text1"/>
        </w:rPr>
        <w:t xml:space="preserve"> порядок деятельности административной комиссии Восточенского </w:t>
      </w:r>
      <w:proofErr w:type="gramStart"/>
      <w:r w:rsidRPr="000136E9">
        <w:rPr>
          <w:rFonts w:ascii="Arial" w:hAnsi="Arial" w:cs="Arial"/>
          <w:color w:val="000000" w:themeColor="text1"/>
        </w:rPr>
        <w:t>сельсовета</w:t>
      </w:r>
      <w:proofErr w:type="gramEnd"/>
      <w:r w:rsidRPr="000136E9">
        <w:rPr>
          <w:rFonts w:ascii="Arial" w:hAnsi="Arial" w:cs="Arial"/>
          <w:i/>
          <w:color w:val="000000" w:themeColor="text1"/>
        </w:rPr>
        <w:t xml:space="preserve"> </w:t>
      </w:r>
      <w:r w:rsidRPr="000136E9">
        <w:rPr>
          <w:rFonts w:ascii="Arial" w:hAnsi="Arial" w:cs="Arial"/>
          <w:color w:val="000000" w:themeColor="text1"/>
        </w:rPr>
        <w:t>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1. Общие положения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1.1. Административная комиссия Восточенского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 w:rsidRPr="000136E9">
        <w:rPr>
          <w:rFonts w:ascii="Arial" w:hAnsi="Arial" w:cs="Arial"/>
          <w:bCs/>
          <w:color w:val="000000" w:themeColor="text1"/>
        </w:rPr>
        <w:t xml:space="preserve">Об административных правонарушениях». 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1.2. Административная комиссия не является органом администрации Восточенского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1.3. Административная комиссия не является юридическим лицом.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  </w:t>
      </w:r>
      <w:r w:rsidRPr="000136E9">
        <w:rPr>
          <w:rFonts w:ascii="Arial" w:hAnsi="Arial" w:cs="Arial"/>
          <w:i/>
          <w:color w:val="000000" w:themeColor="text1"/>
        </w:rPr>
        <w:t xml:space="preserve"> </w:t>
      </w:r>
      <w:r w:rsidRPr="000136E9">
        <w:rPr>
          <w:rFonts w:ascii="Arial" w:hAnsi="Arial" w:cs="Arial"/>
          <w:color w:val="000000" w:themeColor="text1"/>
        </w:rPr>
        <w:t>Восточенского сельсовета.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1.6. Административная комиссия имеет круглую печать, штампы и бланки со своим наименованием.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2. Цели деятельности и задачи административной комиссии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2.1. Административная комиссия создается в целях рассмотрения дел об административных правонарушениях в соответствии с подведомственностью дел, </w:t>
      </w:r>
      <w:r w:rsidRPr="000136E9">
        <w:rPr>
          <w:rFonts w:ascii="Arial" w:hAnsi="Arial" w:cs="Arial"/>
          <w:color w:val="000000" w:themeColor="text1"/>
        </w:rPr>
        <w:lastRenderedPageBreak/>
        <w:t>предусмотренной действующим законодательством об административных правонарушениях.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3. Состав административной комиссии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0136E9">
        <w:rPr>
          <w:rFonts w:ascii="Arial" w:hAnsi="Arial" w:cs="Arial"/>
          <w:bCs/>
          <w:color w:val="000000" w:themeColor="text1"/>
        </w:rPr>
        <w:t>Ответственный секретарь административной комиссии, как правило, должен иметь юридическое образование.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bCs/>
          <w:color w:val="000000" w:themeColor="text1"/>
        </w:rPr>
        <w:t xml:space="preserve">3.2. Председатель, заместитель председателя, ответственный </w:t>
      </w:r>
      <w:proofErr w:type="gramStart"/>
      <w:r w:rsidRPr="000136E9">
        <w:rPr>
          <w:rFonts w:ascii="Arial" w:hAnsi="Arial" w:cs="Arial"/>
          <w:bCs/>
          <w:color w:val="000000" w:themeColor="text1"/>
        </w:rPr>
        <w:t>секретарь</w:t>
      </w:r>
      <w:proofErr w:type="gramEnd"/>
      <w:r w:rsidRPr="000136E9">
        <w:rPr>
          <w:rFonts w:ascii="Arial" w:hAnsi="Arial" w:cs="Arial"/>
          <w:bCs/>
          <w:color w:val="000000" w:themeColor="text1"/>
        </w:rPr>
        <w:t xml:space="preserve"> и члены административной комиссии осуществляют свою деятельность на общественных началах.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 w:rsidRPr="000136E9">
        <w:rPr>
          <w:rFonts w:ascii="Arial" w:hAnsi="Arial" w:cs="Arial"/>
          <w:bCs/>
          <w:color w:val="000000" w:themeColor="text1"/>
        </w:rPr>
        <w:t>голосованием простым большинством голосов присутствующих на заседании членов.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0136E9">
        <w:rPr>
          <w:rFonts w:ascii="Arial" w:hAnsi="Arial" w:cs="Arial"/>
          <w:bCs/>
          <w:color w:val="000000" w:themeColor="text1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0136E9">
        <w:rPr>
          <w:rFonts w:ascii="Arial" w:hAnsi="Arial" w:cs="Arial"/>
          <w:bCs/>
          <w:color w:val="000000" w:themeColor="text1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4. Полномочия членов административной комиссии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4.1. Полномочия председателя административной комиссии: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а) осуществляет руководство деятельностью административной комиссии;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б) председательствует на заседаниях комиссии и организует ее работу;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г) подписывает протоколы заседаний, постановления и определения, выносимые административной комиссией;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proofErr w:type="spellStart"/>
      <w:r w:rsidRPr="000136E9">
        <w:rPr>
          <w:rFonts w:ascii="Arial" w:hAnsi="Arial" w:cs="Arial"/>
          <w:color w:val="000000" w:themeColor="text1"/>
        </w:rPr>
        <w:t>д</w:t>
      </w:r>
      <w:proofErr w:type="spellEnd"/>
      <w:r w:rsidRPr="000136E9">
        <w:rPr>
          <w:rFonts w:ascii="Arial" w:hAnsi="Arial" w:cs="Arial"/>
          <w:color w:val="000000" w:themeColor="text1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4.3. Ответственный секретарь административной комиссии: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lastRenderedPageBreak/>
        <w:t>в) ведет протокол заседания и подписывает его;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proofErr w:type="spellStart"/>
      <w:r w:rsidRPr="000136E9">
        <w:rPr>
          <w:rFonts w:ascii="Arial" w:hAnsi="Arial" w:cs="Arial"/>
          <w:color w:val="000000" w:themeColor="text1"/>
        </w:rPr>
        <w:t>д</w:t>
      </w:r>
      <w:proofErr w:type="spellEnd"/>
      <w:r w:rsidRPr="000136E9">
        <w:rPr>
          <w:rFonts w:ascii="Arial" w:hAnsi="Arial" w:cs="Arial"/>
          <w:color w:val="000000" w:themeColor="text1"/>
        </w:rPr>
        <w:t>) ведет делопроизводство, связанное с деятельностью административной комиссии;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б) участвуют в заседаниях административной комиссии;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в) участвуют в обсуждении принимаемых решений;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г) участвуют в голосовании при принятии решений.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iCs/>
          <w:color w:val="000000" w:themeColor="text1"/>
        </w:rPr>
      </w:pPr>
      <w:r w:rsidRPr="000136E9">
        <w:rPr>
          <w:rFonts w:ascii="Arial" w:hAnsi="Arial" w:cs="Arial"/>
          <w:b/>
          <w:iCs/>
          <w:color w:val="000000" w:themeColor="text1"/>
        </w:rPr>
        <w:t>5. Прекращение полномочий члена административной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 w:themeColor="text1"/>
        </w:rPr>
      </w:pPr>
      <w:r w:rsidRPr="000136E9">
        <w:rPr>
          <w:rFonts w:ascii="Arial" w:hAnsi="Arial" w:cs="Arial"/>
          <w:iCs/>
          <w:color w:val="000000" w:themeColor="text1"/>
        </w:rPr>
        <w:t>5.1. Полномочия члена административной комиссии прекращаются досрочно в случаях: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 w:themeColor="text1"/>
        </w:rPr>
      </w:pPr>
      <w:r w:rsidRPr="000136E9">
        <w:rPr>
          <w:rFonts w:ascii="Arial" w:hAnsi="Arial" w:cs="Arial"/>
          <w:iCs/>
          <w:color w:val="000000" w:themeColor="text1"/>
        </w:rPr>
        <w:t>а) подачи членом административной комиссии письменного заявления о прекращении своих полномочий;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 w:themeColor="text1"/>
        </w:rPr>
      </w:pPr>
      <w:r w:rsidRPr="000136E9">
        <w:rPr>
          <w:rFonts w:ascii="Arial" w:hAnsi="Arial" w:cs="Arial"/>
          <w:iCs/>
          <w:color w:val="000000" w:themeColor="text1"/>
        </w:rPr>
        <w:t>б) вступления в законную силу обвинительного приговора суда в отношении члена административной комиссии;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 w:themeColor="text1"/>
        </w:rPr>
      </w:pPr>
      <w:r w:rsidRPr="000136E9">
        <w:rPr>
          <w:rFonts w:ascii="Arial" w:hAnsi="Arial" w:cs="Arial"/>
          <w:iCs/>
          <w:color w:val="000000" w:themeColor="text1"/>
        </w:rPr>
        <w:t>в) прекращения гражданства Российской Федерации;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 w:themeColor="text1"/>
        </w:rPr>
      </w:pPr>
      <w:r w:rsidRPr="000136E9">
        <w:rPr>
          <w:rFonts w:ascii="Arial" w:hAnsi="Arial" w:cs="Arial"/>
          <w:iCs/>
          <w:color w:val="000000" w:themeColor="text1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 w:themeColor="text1"/>
        </w:rPr>
      </w:pPr>
      <w:proofErr w:type="spellStart"/>
      <w:r w:rsidRPr="000136E9">
        <w:rPr>
          <w:rFonts w:ascii="Arial" w:hAnsi="Arial" w:cs="Arial"/>
          <w:iCs/>
          <w:color w:val="000000" w:themeColor="text1"/>
        </w:rPr>
        <w:t>д</w:t>
      </w:r>
      <w:proofErr w:type="spellEnd"/>
      <w:r w:rsidRPr="000136E9">
        <w:rPr>
          <w:rFonts w:ascii="Arial" w:hAnsi="Arial" w:cs="Arial"/>
          <w:iCs/>
          <w:color w:val="000000" w:themeColor="text1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 w:themeColor="text1"/>
        </w:rPr>
      </w:pPr>
      <w:r w:rsidRPr="000136E9">
        <w:rPr>
          <w:rFonts w:ascii="Arial" w:hAnsi="Arial" w:cs="Arial"/>
          <w:iCs/>
          <w:color w:val="000000" w:themeColor="text1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BC4371" w:rsidRPr="000136E9" w:rsidRDefault="00BC4371" w:rsidP="000136E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  <w:color w:val="000000" w:themeColor="text1"/>
        </w:rPr>
      </w:pPr>
      <w:r w:rsidRPr="000136E9">
        <w:rPr>
          <w:rFonts w:ascii="Arial" w:hAnsi="Arial" w:cs="Arial"/>
          <w:iCs/>
          <w:color w:val="000000" w:themeColor="text1"/>
        </w:rPr>
        <w:t>ж) смерти члена административной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6. Организация работы административной комиссии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lastRenderedPageBreak/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6.7. Ответственный секретарь комиссии: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а) осуществляет проверку правильности и полноты оформления дел;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proofErr w:type="spellStart"/>
      <w:r w:rsidRPr="000136E9">
        <w:rPr>
          <w:rFonts w:ascii="Arial" w:hAnsi="Arial" w:cs="Arial"/>
          <w:color w:val="000000" w:themeColor="text1"/>
        </w:rPr>
        <w:t>д</w:t>
      </w:r>
      <w:proofErr w:type="spellEnd"/>
      <w:r w:rsidRPr="000136E9">
        <w:rPr>
          <w:rFonts w:ascii="Arial" w:hAnsi="Arial" w:cs="Arial"/>
          <w:color w:val="000000" w:themeColor="text1"/>
        </w:rP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е) вносит в постановление по делу об административном правонарушении </w:t>
      </w:r>
      <w:proofErr w:type="gramStart"/>
      <w:r w:rsidRPr="000136E9">
        <w:rPr>
          <w:rFonts w:ascii="Arial" w:hAnsi="Arial" w:cs="Arial"/>
          <w:color w:val="000000" w:themeColor="text1"/>
        </w:rPr>
        <w:t>отметку</w:t>
      </w:r>
      <w:proofErr w:type="gramEnd"/>
      <w:r w:rsidRPr="000136E9">
        <w:rPr>
          <w:rFonts w:ascii="Arial" w:hAnsi="Arial" w:cs="Arial"/>
          <w:color w:val="000000" w:themeColor="text1"/>
        </w:rPr>
        <w:t xml:space="preserve"> о дне вступления его в законную силу;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proofErr w:type="spellStart"/>
      <w:r w:rsidRPr="000136E9">
        <w:rPr>
          <w:rFonts w:ascii="Arial" w:hAnsi="Arial" w:cs="Arial"/>
          <w:color w:val="000000" w:themeColor="text1"/>
        </w:rPr>
        <w:t>з</w:t>
      </w:r>
      <w:proofErr w:type="spellEnd"/>
      <w:r w:rsidRPr="000136E9">
        <w:rPr>
          <w:rFonts w:ascii="Arial" w:hAnsi="Arial" w:cs="Arial"/>
          <w:color w:val="000000" w:themeColor="text1"/>
        </w:rPr>
        <w:t>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и) осуществляет иные функции, определенные законодательством, настоящим Регламентом.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6.11. Голосование в заседаниях административной комиссии открытое.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6.13. Обсуждение и голосование по принимаемому постановлению или определению по делу об административном правонарушении проводятся </w:t>
      </w:r>
      <w:r w:rsidRPr="000136E9">
        <w:rPr>
          <w:rFonts w:ascii="Arial" w:hAnsi="Arial" w:cs="Arial"/>
          <w:color w:val="000000" w:themeColor="text1"/>
        </w:rPr>
        <w:lastRenderedPageBreak/>
        <w:t>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7. Компетенция административной комиссии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Восточенского сельсовета</w:t>
      </w:r>
      <w:r w:rsidRPr="000136E9">
        <w:rPr>
          <w:rFonts w:ascii="Arial" w:hAnsi="Arial" w:cs="Arial"/>
          <w:i/>
          <w:color w:val="000000" w:themeColor="text1"/>
        </w:rPr>
        <w:t xml:space="preserve"> </w:t>
      </w:r>
      <w:r w:rsidRPr="000136E9">
        <w:rPr>
          <w:rFonts w:ascii="Arial" w:hAnsi="Arial" w:cs="Arial"/>
          <w:color w:val="000000" w:themeColor="text1"/>
        </w:rPr>
        <w:t xml:space="preserve"> и предусмотренных законом Красноярского края от 02.10.2008 № 7-2161 «</w:t>
      </w:r>
      <w:r w:rsidRPr="000136E9">
        <w:rPr>
          <w:rFonts w:ascii="Arial" w:hAnsi="Arial" w:cs="Arial"/>
          <w:bCs/>
          <w:color w:val="000000" w:themeColor="text1"/>
        </w:rPr>
        <w:t xml:space="preserve">Об административных правонарушениях». 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8. Организация делопроизводства административной комиссии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Восточенского сельсовета, ответственное за организацию делопроизводства, до окончания сроков хранения.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 xml:space="preserve">8.4. Дела об административных правонарушениях, а также электронно-вычислительная техника (компьютеры) с электронными базами учета </w:t>
      </w:r>
      <w:r w:rsidRPr="000136E9">
        <w:rPr>
          <w:rFonts w:ascii="Arial" w:hAnsi="Arial" w:cs="Arial"/>
          <w:color w:val="000000" w:themeColor="text1"/>
        </w:rPr>
        <w:lastRenderedPageBreak/>
        <w:t>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Восточенского сельсовета.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000000" w:themeColor="text1"/>
        </w:rPr>
      </w:pPr>
      <w:r w:rsidRPr="000136E9">
        <w:rPr>
          <w:rFonts w:ascii="Arial" w:hAnsi="Arial" w:cs="Arial"/>
          <w:b/>
          <w:color w:val="000000" w:themeColor="text1"/>
        </w:rPr>
        <w:t>9. Заключительные положения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 w:themeColor="text1"/>
        </w:rPr>
      </w:pP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BC4371" w:rsidRPr="000136E9" w:rsidRDefault="00BC4371" w:rsidP="000136E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0136E9">
        <w:rPr>
          <w:rFonts w:ascii="Arial" w:hAnsi="Arial" w:cs="Arial"/>
          <w:color w:val="000000" w:themeColor="text1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C85482" w:rsidRPr="000136E9" w:rsidRDefault="00C85482" w:rsidP="000136E9">
      <w:pPr>
        <w:rPr>
          <w:rFonts w:ascii="Arial" w:hAnsi="Arial" w:cs="Arial"/>
          <w:color w:val="000000" w:themeColor="text1"/>
        </w:rPr>
      </w:pPr>
    </w:p>
    <w:sectPr w:rsidR="00C85482" w:rsidRPr="000136E9" w:rsidSect="000136E9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44" w:rsidRDefault="00470844" w:rsidP="004026EC">
      <w:r>
        <w:separator/>
      </w:r>
    </w:p>
  </w:endnote>
  <w:endnote w:type="continuationSeparator" w:id="0">
    <w:p w:rsidR="00470844" w:rsidRDefault="00470844" w:rsidP="0040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Pr="00FF4D74" w:rsidRDefault="003D15AF">
    <w:pPr>
      <w:pStyle w:val="a6"/>
      <w:rPr>
        <w:sz w:val="16"/>
        <w:szCs w:val="16"/>
      </w:rPr>
    </w:pPr>
    <w:r w:rsidRPr="00FF4D74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44" w:rsidRDefault="00470844" w:rsidP="004026EC">
      <w:r>
        <w:separator/>
      </w:r>
    </w:p>
  </w:footnote>
  <w:footnote w:type="continuationSeparator" w:id="0">
    <w:p w:rsidR="00470844" w:rsidRDefault="00470844" w:rsidP="00402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Default="004026EC" w:rsidP="009F3C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5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C02" w:rsidRDefault="004708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Default="004026EC" w:rsidP="009F3C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5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6E9">
      <w:rPr>
        <w:rStyle w:val="a5"/>
        <w:noProof/>
      </w:rPr>
      <w:t>3</w:t>
    </w:r>
    <w:r>
      <w:rPr>
        <w:rStyle w:val="a5"/>
      </w:rPr>
      <w:fldChar w:fldCharType="end"/>
    </w:r>
  </w:p>
  <w:p w:rsidR="00076C02" w:rsidRDefault="004708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371"/>
    <w:rsid w:val="000136E9"/>
    <w:rsid w:val="00097A7D"/>
    <w:rsid w:val="003D15AF"/>
    <w:rsid w:val="004026EC"/>
    <w:rsid w:val="00470844"/>
    <w:rsid w:val="00755FD2"/>
    <w:rsid w:val="00AE7F67"/>
    <w:rsid w:val="00BC0539"/>
    <w:rsid w:val="00BC4371"/>
    <w:rsid w:val="00C85482"/>
    <w:rsid w:val="00CD0270"/>
    <w:rsid w:val="00D74E5C"/>
    <w:rsid w:val="00EA3750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371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C43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3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4371"/>
    <w:rPr>
      <w:rFonts w:eastAsiaTheme="minorEastAsia"/>
      <w:b/>
      <w:bCs/>
      <w:sz w:val="28"/>
      <w:szCs w:val="28"/>
      <w:lang w:eastAsia="ru-RU"/>
    </w:rPr>
  </w:style>
  <w:style w:type="paragraph" w:customStyle="1" w:styleId="ConsPlusTitle">
    <w:name w:val="ConsPlusTitle"/>
    <w:rsid w:val="00BC4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BC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4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371"/>
  </w:style>
  <w:style w:type="paragraph" w:styleId="a6">
    <w:name w:val="footer"/>
    <w:basedOn w:val="a"/>
    <w:link w:val="a7"/>
    <w:rsid w:val="00BC4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43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2021-02-09T08:28:00Z</cp:lastPrinted>
  <dcterms:created xsi:type="dcterms:W3CDTF">2021-02-09T06:38:00Z</dcterms:created>
  <dcterms:modified xsi:type="dcterms:W3CDTF">2021-02-19T08:43:00Z</dcterms:modified>
</cp:coreProperties>
</file>