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1" w:rsidRDefault="00555561" w:rsidP="00555561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61" w:rsidRDefault="00555561" w:rsidP="00555561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555561" w:rsidRDefault="0055556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ета распространяется </w:t>
      </w:r>
      <w:r w:rsidR="005663BA">
        <w:rPr>
          <w:b/>
          <w:bCs/>
          <w:color w:val="454EF5"/>
          <w:spacing w:val="-2"/>
          <w:w w:val="83"/>
          <w:sz w:val="24"/>
          <w:szCs w:val="24"/>
        </w:rPr>
        <w:t>бесплатно 12 (161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                           </w:t>
      </w:r>
      <w:r w:rsidR="005663BA">
        <w:rPr>
          <w:b/>
          <w:bCs/>
          <w:color w:val="454EF5"/>
          <w:spacing w:val="-2"/>
          <w:w w:val="83"/>
          <w:sz w:val="24"/>
          <w:szCs w:val="24"/>
        </w:rPr>
        <w:t>15.11</w:t>
      </w:r>
      <w:r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706E96" w:rsidRPr="00706E96" w:rsidRDefault="00706E96" w:rsidP="00706E96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105952703"/>
      <w:bookmarkStart w:id="1" w:name="_Toc114307271"/>
      <w:r w:rsidRPr="00706E96">
        <w:rPr>
          <w:rFonts w:ascii="Times New Roman" w:hAnsi="Times New Roman" w:cs="Times New Roman"/>
          <w:b/>
          <w:sz w:val="20"/>
          <w:szCs w:val="20"/>
        </w:rPr>
        <w:t>КРАСНОЯРСКИЙ КРАЙ КРАСНОТУРАНСКИЙ РАЙОН</w:t>
      </w:r>
    </w:p>
    <w:p w:rsidR="00706E96" w:rsidRPr="00706E96" w:rsidRDefault="00706E96" w:rsidP="00706E96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E96">
        <w:rPr>
          <w:rFonts w:ascii="Times New Roman" w:hAnsi="Times New Roman" w:cs="Times New Roman"/>
          <w:b/>
          <w:sz w:val="20"/>
          <w:szCs w:val="20"/>
        </w:rPr>
        <w:t>ВОСТОЧЕНСКИЙ СЕЛЬСКИЙ СОВЕТ ДЕПУТАТОВ</w:t>
      </w:r>
    </w:p>
    <w:p w:rsidR="00706E96" w:rsidRPr="00706E96" w:rsidRDefault="00706E96" w:rsidP="00706E96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06E9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06E96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706E96" w:rsidRPr="00706E96" w:rsidRDefault="00706E96" w:rsidP="00706E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 xml:space="preserve">15.11.2019                        </w:t>
      </w:r>
      <w:r w:rsidRPr="00706E96">
        <w:rPr>
          <w:rFonts w:ascii="Times New Roman" w:hAnsi="Times New Roman" w:cs="Times New Roman"/>
          <w:sz w:val="20"/>
          <w:szCs w:val="20"/>
        </w:rPr>
        <w:tab/>
        <w:t xml:space="preserve">          с. Восточное                       № 68-139-р</w:t>
      </w:r>
    </w:p>
    <w:p w:rsidR="00706E96" w:rsidRPr="00706E96" w:rsidRDefault="00706E96" w:rsidP="00706E96">
      <w:pPr>
        <w:pStyle w:val="1"/>
        <w:tabs>
          <w:tab w:val="center" w:pos="4847"/>
          <w:tab w:val="right" w:pos="10262"/>
        </w:tabs>
        <w:spacing w:before="0" w:after="0"/>
        <w:rPr>
          <w:rFonts w:ascii="Times New Roman" w:hAnsi="Times New Roman"/>
          <w:b w:val="0"/>
          <w:sz w:val="20"/>
        </w:rPr>
      </w:pPr>
      <w:r w:rsidRPr="00706E96">
        <w:rPr>
          <w:rFonts w:ascii="Times New Roman" w:hAnsi="Times New Roman"/>
          <w:b w:val="0"/>
          <w:sz w:val="20"/>
        </w:rPr>
        <w:t>Об утверждении Порядка размещения на официальном сайте Восточенского сельсовета</w:t>
      </w:r>
      <w:r w:rsidRPr="00706E96">
        <w:rPr>
          <w:rFonts w:ascii="Times New Roman" w:hAnsi="Times New Roman"/>
          <w:b w:val="0"/>
          <w:i/>
          <w:sz w:val="20"/>
        </w:rPr>
        <w:t xml:space="preserve"> </w:t>
      </w:r>
      <w:r w:rsidRPr="00706E96">
        <w:rPr>
          <w:rFonts w:ascii="Times New Roman" w:hAnsi="Times New Roman"/>
          <w:b w:val="0"/>
          <w:sz w:val="20"/>
        </w:rPr>
        <w:t>сведений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</w:t>
      </w:r>
    </w:p>
    <w:bookmarkEnd w:id="0"/>
    <w:bookmarkEnd w:id="1"/>
    <w:p w:rsidR="00706E96" w:rsidRPr="00706E96" w:rsidRDefault="00706E96" w:rsidP="00706E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06E96">
        <w:rPr>
          <w:rFonts w:ascii="Times New Roman" w:hAnsi="Times New Roman" w:cs="Times New Roman"/>
          <w:sz w:val="20"/>
          <w:szCs w:val="20"/>
        </w:rPr>
        <w:t xml:space="preserve">В целях урегулирования процедуры размещения на официальном сайте органов местного самоуправления Восточенского сельсовета сведений о доходах, об имуществе и обязательствах имущественного характера, представляемых лицами, замещающими должности руководителей муниципальных учреждений, а также о доходах, об имуществе и обязательствах имущественного характера их супругов (супруг) и несовершеннолетних детей, в соответствии со </w:t>
      </w:r>
      <w:hyperlink r:id="rId8" w:history="1">
        <w:r w:rsidRPr="00706E96">
          <w:rPr>
            <w:rFonts w:ascii="Times New Roman" w:hAnsi="Times New Roman" w:cs="Times New Roman"/>
            <w:sz w:val="20"/>
            <w:szCs w:val="20"/>
          </w:rPr>
          <w:t>статьей 8</w:t>
        </w:r>
      </w:hyperlink>
      <w:r w:rsidRPr="00706E96">
        <w:rPr>
          <w:rFonts w:ascii="Times New Roman" w:hAnsi="Times New Roman" w:cs="Times New Roman"/>
          <w:sz w:val="20"/>
          <w:szCs w:val="20"/>
        </w:rPr>
        <w:t xml:space="preserve"> Федерального закона от 25.12.2008 № 273-ФЗ «О противодействии коррупции», а также</w:t>
      </w:r>
      <w:proofErr w:type="gramEnd"/>
      <w:r w:rsidRPr="00706E96">
        <w:rPr>
          <w:rFonts w:ascii="Times New Roman" w:hAnsi="Times New Roman" w:cs="Times New Roman"/>
          <w:sz w:val="20"/>
          <w:szCs w:val="20"/>
        </w:rPr>
        <w:t xml:space="preserve"> в</w:t>
      </w:r>
      <w:r w:rsidRPr="00706E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6E96">
        <w:rPr>
          <w:rFonts w:ascii="Times New Roman" w:hAnsi="Times New Roman" w:cs="Times New Roman"/>
          <w:sz w:val="20"/>
          <w:szCs w:val="20"/>
        </w:rPr>
        <w:t>соответствии с Уставом Восточенского сельсовета,</w:t>
      </w:r>
    </w:p>
    <w:p w:rsidR="00706E96" w:rsidRPr="00706E96" w:rsidRDefault="00706E96" w:rsidP="00706E96">
      <w:pPr>
        <w:autoSpaceDE w:val="0"/>
        <w:autoSpaceDN w:val="0"/>
        <w:adjustRightInd w:val="0"/>
        <w:spacing w:after="0"/>
        <w:ind w:left="3539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E96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706E96" w:rsidRPr="00706E96" w:rsidRDefault="00706E96" w:rsidP="00706E96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Утвердить Порядок размещения на официальном сайте Восточенского сельсовета сведений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детей, согласно приложению</w:t>
      </w:r>
      <w:r w:rsidRPr="00706E96">
        <w:rPr>
          <w:rFonts w:ascii="Times New Roman" w:hAnsi="Times New Roman" w:cs="Times New Roman"/>
          <w:i/>
          <w:sz w:val="20"/>
          <w:szCs w:val="20"/>
        </w:rPr>
        <w:t>.</w:t>
      </w:r>
    </w:p>
    <w:p w:rsidR="00706E96" w:rsidRPr="00706E96" w:rsidRDefault="00706E96" w:rsidP="00706E96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706E9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06E96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оставляю за собой.</w:t>
      </w:r>
    </w:p>
    <w:p w:rsidR="00706E96" w:rsidRPr="00706E96" w:rsidRDefault="00706E96" w:rsidP="00706E96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его подписания и подлежит официальному опубликованию в газете «Импульс» (ведомости органов местного самоуправления Восточенского сельсовета).</w:t>
      </w:r>
    </w:p>
    <w:p w:rsidR="00706E96" w:rsidRPr="00706E96" w:rsidRDefault="00706E96" w:rsidP="00706E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          М.В.Григорьев</w:t>
      </w:r>
    </w:p>
    <w:p w:rsidR="00706E96" w:rsidRPr="00706E96" w:rsidRDefault="00706E96" w:rsidP="00706E96">
      <w:pPr>
        <w:keepNext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 xml:space="preserve">Глава Восточенского  сельсовета                                                     </w:t>
      </w:r>
      <w:proofErr w:type="spellStart"/>
      <w:r w:rsidRPr="00706E96">
        <w:rPr>
          <w:rFonts w:ascii="Times New Roman" w:hAnsi="Times New Roman" w:cs="Times New Roman"/>
          <w:sz w:val="20"/>
          <w:szCs w:val="20"/>
        </w:rPr>
        <w:t>Л.И.Поленок</w:t>
      </w:r>
      <w:proofErr w:type="spellEnd"/>
    </w:p>
    <w:p w:rsidR="00706E96" w:rsidRPr="00706E96" w:rsidRDefault="00706E96" w:rsidP="00706E96">
      <w:pPr>
        <w:autoSpaceDE w:val="0"/>
        <w:autoSpaceDN w:val="0"/>
        <w:adjustRightInd w:val="0"/>
        <w:spacing w:after="0"/>
        <w:ind w:firstLine="4962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Приложение к Решению Восточенского сельского Совета депутатов</w:t>
      </w:r>
    </w:p>
    <w:p w:rsidR="00706E96" w:rsidRPr="00706E96" w:rsidRDefault="00706E96" w:rsidP="00706E96">
      <w:pPr>
        <w:autoSpaceDE w:val="0"/>
        <w:autoSpaceDN w:val="0"/>
        <w:adjustRightInd w:val="0"/>
        <w:spacing w:after="0"/>
        <w:ind w:firstLine="4962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от 15.11.2019 № 68-139-р</w:t>
      </w:r>
    </w:p>
    <w:p w:rsidR="00706E96" w:rsidRPr="00706E96" w:rsidRDefault="00706E96" w:rsidP="00706E96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06E96">
        <w:rPr>
          <w:rFonts w:ascii="Times New Roman" w:hAnsi="Times New Roman" w:cs="Times New Roman"/>
          <w:b/>
          <w:iCs/>
          <w:sz w:val="20"/>
          <w:szCs w:val="20"/>
        </w:rPr>
        <w:t>Порядок</w:t>
      </w:r>
    </w:p>
    <w:p w:rsidR="00706E96" w:rsidRPr="00706E96" w:rsidRDefault="00706E96" w:rsidP="00706E96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06E96">
        <w:rPr>
          <w:rFonts w:ascii="Times New Roman" w:hAnsi="Times New Roman" w:cs="Times New Roman"/>
          <w:b/>
          <w:iCs/>
          <w:sz w:val="20"/>
          <w:szCs w:val="20"/>
        </w:rPr>
        <w:t xml:space="preserve">размещения </w:t>
      </w:r>
      <w:r w:rsidRPr="00706E96">
        <w:rPr>
          <w:rFonts w:ascii="Times New Roman" w:hAnsi="Times New Roman" w:cs="Times New Roman"/>
          <w:b/>
          <w:sz w:val="20"/>
          <w:szCs w:val="20"/>
        </w:rPr>
        <w:t>на официальном сайте Восточенского сельсовета</w:t>
      </w:r>
      <w:r w:rsidRPr="00706E96">
        <w:rPr>
          <w:rFonts w:ascii="Times New Roman" w:hAnsi="Times New Roman" w:cs="Times New Roman"/>
          <w:b/>
          <w:iCs/>
          <w:sz w:val="20"/>
          <w:szCs w:val="20"/>
        </w:rPr>
        <w:t xml:space="preserve"> сведений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</w:t>
      </w:r>
    </w:p>
    <w:p w:rsidR="00706E96" w:rsidRPr="00706E96" w:rsidRDefault="00706E96" w:rsidP="00706E96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 xml:space="preserve">          1. </w:t>
      </w:r>
      <w:proofErr w:type="gramStart"/>
      <w:r w:rsidRPr="00706E96">
        <w:rPr>
          <w:rFonts w:ascii="Times New Roman" w:hAnsi="Times New Roman" w:cs="Times New Roman"/>
          <w:sz w:val="20"/>
          <w:szCs w:val="20"/>
        </w:rPr>
        <w:t xml:space="preserve">Настоящий Порядок устанавливает процедуру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 Восточенского сельсовета 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характера), в сети Интернет на официальном сайте Восточенского сельсовета (далее – официальный сайт) представителем нанимателя (работодателем). </w:t>
      </w:r>
      <w:proofErr w:type="gramEnd"/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ab/>
        <w:t xml:space="preserve">2. На официальном сайте размещаются следующие сведения о доходах, об имуществе и обязательствах имущественного характера: </w:t>
      </w:r>
    </w:p>
    <w:p w:rsidR="00706E96" w:rsidRPr="00706E96" w:rsidRDefault="00706E96" w:rsidP="00706E9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ab/>
        <w:t>1)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706E96" w:rsidRPr="00706E96" w:rsidRDefault="00706E96" w:rsidP="00706E9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lastRenderedPageBreak/>
        <w:tab/>
        <w:t>2)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706E96" w:rsidRPr="00706E96" w:rsidRDefault="00706E96" w:rsidP="00706E9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ab/>
        <w:t>3)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 xml:space="preserve">     </w:t>
      </w:r>
      <w:r w:rsidRPr="00706E96">
        <w:rPr>
          <w:sz w:val="20"/>
          <w:szCs w:val="20"/>
        </w:rPr>
        <w:tab/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ab/>
      </w:r>
      <w:proofErr w:type="gramStart"/>
      <w:r w:rsidRPr="00706E96">
        <w:rPr>
          <w:sz w:val="20"/>
          <w:szCs w:val="20"/>
        </w:rPr>
        <w:t xml:space="preserve">1) иные сведения (кроме указанных в </w:t>
      </w:r>
      <w:hyperlink r:id="rId9" w:history="1">
        <w:r w:rsidRPr="00706E96">
          <w:rPr>
            <w:rStyle w:val="aa"/>
            <w:sz w:val="20"/>
            <w:szCs w:val="20"/>
          </w:rPr>
          <w:t>пункте 2</w:t>
        </w:r>
      </w:hyperlink>
      <w:r w:rsidRPr="00706E96">
        <w:rPr>
          <w:sz w:val="20"/>
          <w:szCs w:val="20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ab/>
        <w:t>2)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ab/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 и иных членов семьи;</w:t>
      </w:r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ab/>
        <w:t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ab/>
        <w:t>5) информацию, отнесенную к государственной тайне или являющуюся конфиденциальной.</w:t>
      </w:r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 xml:space="preserve">       </w:t>
      </w:r>
      <w:r w:rsidRPr="00706E96">
        <w:rPr>
          <w:sz w:val="20"/>
          <w:szCs w:val="20"/>
        </w:rPr>
        <w:tab/>
        <w:t xml:space="preserve">4. Сведения о доходах, об имуществе и обязательствах имущественного характера, указанные в </w:t>
      </w:r>
      <w:hyperlink r:id="rId10" w:history="1">
        <w:r w:rsidRPr="00706E96">
          <w:rPr>
            <w:rStyle w:val="aa"/>
            <w:sz w:val="20"/>
            <w:szCs w:val="20"/>
          </w:rPr>
          <w:t>пункте 2</w:t>
        </w:r>
      </w:hyperlink>
      <w:r w:rsidRPr="00706E96">
        <w:rPr>
          <w:sz w:val="20"/>
          <w:szCs w:val="20"/>
        </w:rPr>
        <w:t xml:space="preserve"> настоящего Порядка, размещают на официальном сайте в 14-дневный срок  со дня истечения срока, установленного для подачи сведений о доходах, об имуществе и обязательствах имущественного характера лицами, замещающими должности руководителей муниципальных учреждений Восточенского сельсовета.</w:t>
      </w:r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 xml:space="preserve"> </w:t>
      </w:r>
      <w:r w:rsidRPr="00706E96">
        <w:rPr>
          <w:sz w:val="20"/>
          <w:szCs w:val="20"/>
        </w:rPr>
        <w:tab/>
        <w:t xml:space="preserve">Указанные сведения размещаются в виде таблицы, согласно приложению № 1 к настоящему Порядку. </w:t>
      </w:r>
    </w:p>
    <w:p w:rsidR="00706E96" w:rsidRPr="00706E96" w:rsidRDefault="00706E96" w:rsidP="00706E9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ab/>
        <w:t xml:space="preserve">5. В случае если </w:t>
      </w:r>
      <w:r w:rsidRPr="00706E96">
        <w:rPr>
          <w:rFonts w:ascii="Times New Roman" w:hAnsi="Times New Roman" w:cs="Times New Roman"/>
          <w:iCs/>
          <w:sz w:val="20"/>
          <w:szCs w:val="20"/>
        </w:rPr>
        <w:t>лицо было назначено на должность руководителя муниципального учреждения после истечения</w:t>
      </w:r>
      <w:r w:rsidRPr="00706E96">
        <w:rPr>
          <w:rFonts w:ascii="Times New Roman" w:hAnsi="Times New Roman" w:cs="Times New Roman"/>
          <w:sz w:val="20"/>
          <w:szCs w:val="20"/>
        </w:rPr>
        <w:t xml:space="preserve"> срока, установленного для подачи сведений о доходах, об имуществе и обязательствах имущественного характера, то размещение на официальном сайте Восточенского сельсовета происходит в срок не позднее 1 месяца со дня представления указанных сведений.</w:t>
      </w:r>
    </w:p>
    <w:p w:rsidR="00706E96" w:rsidRPr="00706E96" w:rsidRDefault="00706E96" w:rsidP="00706E9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ab/>
        <w:t xml:space="preserve">6. В случае если </w:t>
      </w:r>
      <w:r w:rsidRPr="00706E96">
        <w:rPr>
          <w:rFonts w:ascii="Times New Roman" w:hAnsi="Times New Roman" w:cs="Times New Roman"/>
          <w:iCs/>
          <w:sz w:val="20"/>
          <w:szCs w:val="20"/>
        </w:rPr>
        <w:t xml:space="preserve">лицо, замещающее должность руководителя муниципального учреждения </w:t>
      </w:r>
      <w:r w:rsidRPr="00706E96">
        <w:rPr>
          <w:rFonts w:ascii="Times New Roman" w:hAnsi="Times New Roman" w:cs="Times New Roman"/>
          <w:sz w:val="20"/>
          <w:szCs w:val="20"/>
        </w:rPr>
        <w:t>представил уточненные сведения, указанные в пункте 2 настоящего Порядка и если эти сведения подлежат размещению, такие сведения размещаются на официальном сайте Восточенского сельсовета</w:t>
      </w:r>
      <w:r w:rsidRPr="00706E96">
        <w:rPr>
          <w:rFonts w:ascii="Times New Roman" w:hAnsi="Times New Roman" w:cs="Times New Roman"/>
          <w:i/>
          <w:sz w:val="20"/>
          <w:szCs w:val="20"/>
        </w:rPr>
        <w:t>,</w:t>
      </w:r>
      <w:r w:rsidRPr="00706E96">
        <w:rPr>
          <w:rFonts w:ascii="Times New Roman" w:hAnsi="Times New Roman" w:cs="Times New Roman"/>
          <w:sz w:val="20"/>
          <w:szCs w:val="20"/>
        </w:rPr>
        <w:t xml:space="preserve"> в ближайший рабочий день после представления уточненных сведений.</w:t>
      </w:r>
    </w:p>
    <w:p w:rsidR="00706E96" w:rsidRPr="00706E96" w:rsidRDefault="00706E96" w:rsidP="00706E96">
      <w:pPr>
        <w:pStyle w:val="ab"/>
        <w:spacing w:before="0" w:beforeAutospacing="0" w:after="0" w:afterAutospacing="0"/>
        <w:jc w:val="both"/>
        <w:rPr>
          <w:i/>
          <w:sz w:val="20"/>
          <w:szCs w:val="20"/>
        </w:rPr>
      </w:pPr>
      <w:r w:rsidRPr="00706E96">
        <w:rPr>
          <w:sz w:val="20"/>
          <w:szCs w:val="20"/>
        </w:rPr>
        <w:tab/>
        <w:t xml:space="preserve">7. Размещение на официальном сайте сведений о доходах, об имуществе и обязательствах имущественного характера, указанных в </w:t>
      </w:r>
      <w:hyperlink r:id="rId11" w:history="1">
        <w:r w:rsidRPr="00706E96">
          <w:rPr>
            <w:rStyle w:val="aa"/>
            <w:sz w:val="20"/>
            <w:szCs w:val="20"/>
          </w:rPr>
          <w:t>пункте 2</w:t>
        </w:r>
      </w:hyperlink>
      <w:r w:rsidRPr="00706E96">
        <w:rPr>
          <w:sz w:val="20"/>
          <w:szCs w:val="20"/>
        </w:rPr>
        <w:t xml:space="preserve"> настоящего Порядка, представленных лицами, замещающими должности руководителя муниципального учреждения, обеспечивается заместителем главы Восточенского сельсовета.</w:t>
      </w:r>
    </w:p>
    <w:p w:rsidR="00706E96" w:rsidRPr="00706E96" w:rsidRDefault="00706E96" w:rsidP="00706E96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06E96">
        <w:rPr>
          <w:sz w:val="20"/>
          <w:szCs w:val="20"/>
        </w:rPr>
        <w:t>8.При размещении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и предоставлении этих сведений средствам массовой информации для опубликования</w:t>
      </w:r>
      <w:r w:rsidRPr="00706E96">
        <w:rPr>
          <w:i/>
          <w:sz w:val="20"/>
          <w:szCs w:val="20"/>
        </w:rPr>
        <w:t xml:space="preserve"> </w:t>
      </w:r>
      <w:r w:rsidRPr="00706E96">
        <w:rPr>
          <w:sz w:val="20"/>
          <w:szCs w:val="20"/>
        </w:rPr>
        <w:t>заместителем главы Восточенского сельсовета, обеспечивает исполнение требований Федерального закона от 27.07.2006 № 152-ФЗ «О персональных данных».</w:t>
      </w:r>
    </w:p>
    <w:p w:rsidR="00706E96" w:rsidRDefault="00706E96" w:rsidP="00706E96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06E96">
        <w:rPr>
          <w:sz w:val="20"/>
          <w:szCs w:val="20"/>
        </w:rPr>
        <w:tab/>
        <w:t>9.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тайну, несут ответственность в соответствии с законодательством Российской Федерации</w:t>
      </w:r>
    </w:p>
    <w:p w:rsidR="00706E96" w:rsidRPr="00706E96" w:rsidRDefault="00706E96" w:rsidP="00706E96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r w:rsidRPr="00706E96">
        <w:rPr>
          <w:sz w:val="20"/>
          <w:szCs w:val="20"/>
        </w:rPr>
        <w:t xml:space="preserve">Приложение № 1 к </w:t>
      </w:r>
      <w:r w:rsidRPr="00706E96">
        <w:rPr>
          <w:iCs/>
          <w:sz w:val="20"/>
          <w:szCs w:val="20"/>
        </w:rPr>
        <w:t xml:space="preserve">Порядку размещения </w:t>
      </w:r>
      <w:r w:rsidRPr="00706E96">
        <w:rPr>
          <w:sz w:val="20"/>
          <w:szCs w:val="20"/>
        </w:rPr>
        <w:t>на официальном сайте Восточенского сельсовета</w:t>
      </w:r>
      <w:r w:rsidRPr="00706E96">
        <w:rPr>
          <w:iCs/>
          <w:sz w:val="20"/>
          <w:szCs w:val="20"/>
        </w:rPr>
        <w:t xml:space="preserve"> сведений</w:t>
      </w:r>
      <w:r>
        <w:rPr>
          <w:iCs/>
          <w:sz w:val="20"/>
          <w:szCs w:val="20"/>
        </w:rPr>
        <w:t xml:space="preserve"> </w:t>
      </w:r>
      <w:r w:rsidRPr="00706E96">
        <w:rPr>
          <w:iCs/>
          <w:sz w:val="20"/>
          <w:szCs w:val="20"/>
        </w:rPr>
        <w:t xml:space="preserve">о доходах, об имуществе и обязательствах имущественного </w:t>
      </w:r>
    </w:p>
    <w:p w:rsidR="00706E96" w:rsidRDefault="00706E96" w:rsidP="00706E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iCs/>
          <w:sz w:val="20"/>
          <w:szCs w:val="20"/>
        </w:rPr>
        <w:t xml:space="preserve">характера </w:t>
      </w:r>
      <w:r w:rsidRPr="00706E96">
        <w:rPr>
          <w:rFonts w:ascii="Times New Roman" w:hAnsi="Times New Roman" w:cs="Times New Roman"/>
          <w:sz w:val="20"/>
          <w:szCs w:val="20"/>
        </w:rPr>
        <w:t>руководителей учреждений, а также о доходах, об имуществе и обязательствах имущест</w:t>
      </w:r>
      <w:r>
        <w:rPr>
          <w:rFonts w:ascii="Times New Roman" w:hAnsi="Times New Roman" w:cs="Times New Roman"/>
          <w:sz w:val="20"/>
          <w:szCs w:val="20"/>
        </w:rPr>
        <w:t>венного характера</w:t>
      </w:r>
      <w:r w:rsidRPr="00706E96">
        <w:rPr>
          <w:rFonts w:ascii="Times New Roman" w:hAnsi="Times New Roman" w:cs="Times New Roman"/>
          <w:sz w:val="20"/>
          <w:szCs w:val="20"/>
        </w:rPr>
        <w:t xml:space="preserve">  их супругов (супруг) и несовершеннолетних детей</w:t>
      </w:r>
    </w:p>
    <w:p w:rsidR="00706E96" w:rsidRPr="00706E96" w:rsidRDefault="00706E96" w:rsidP="00706E96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Сведения о доходах, об имуществе и обязательствах имущественного характера, представленные руководителями учреждений, подлежащие размещению на официальном сайте</w:t>
      </w:r>
      <w:r w:rsidRPr="00706E9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06E96">
        <w:rPr>
          <w:rFonts w:ascii="Times New Roman" w:hAnsi="Times New Roman" w:cs="Times New Roman"/>
          <w:sz w:val="20"/>
          <w:szCs w:val="20"/>
        </w:rPr>
        <w:t>Восточенского сельсовета</w:t>
      </w:r>
    </w:p>
    <w:p w:rsidR="00706E96" w:rsidRPr="00706E96" w:rsidRDefault="00706E96" w:rsidP="00706E96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7"/>
        <w:gridCol w:w="950"/>
        <w:gridCol w:w="628"/>
        <w:gridCol w:w="1152"/>
        <w:gridCol w:w="815"/>
        <w:gridCol w:w="738"/>
        <w:gridCol w:w="1268"/>
        <w:gridCol w:w="1152"/>
        <w:gridCol w:w="815"/>
        <w:gridCol w:w="1130"/>
      </w:tblGrid>
      <w:tr w:rsidR="00706E96" w:rsidRPr="00706E96" w:rsidTr="00872193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Фамилия, имя, </w:t>
            </w: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отчество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Должность</w:t>
            </w:r>
            <w:r w:rsidRPr="00706E96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</w:t>
            </w: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 дохода </w:t>
            </w:r>
            <w:r w:rsidRPr="007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  <w:proofErr w:type="gramStart"/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6E96" w:rsidRPr="00706E96" w:rsidTr="008721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 </w:t>
            </w: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706E96" w:rsidRPr="00706E96" w:rsidTr="00872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E96" w:rsidRPr="00706E96" w:rsidTr="00872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E96" w:rsidRPr="00706E96" w:rsidTr="008721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E96" w:rsidRPr="00706E96" w:rsidTr="00872193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96" w:rsidRPr="00706E96" w:rsidRDefault="00706E96" w:rsidP="00706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E96" w:rsidRPr="00706E96" w:rsidRDefault="00706E96" w:rsidP="00706E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06E96" w:rsidRPr="00706E96" w:rsidRDefault="00706E96" w:rsidP="00706E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06E96" w:rsidRPr="00706E96" w:rsidRDefault="00706E96" w:rsidP="00706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*информация о доходах, об имуществе и обязательствах имущественного характера супруги  (супруга);</w:t>
      </w:r>
    </w:p>
    <w:p w:rsidR="00706E96" w:rsidRPr="00706E96" w:rsidRDefault="00706E96" w:rsidP="00706E9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706E96" w:rsidRPr="00706E96" w:rsidRDefault="00706E96" w:rsidP="00706E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6E96">
        <w:rPr>
          <w:rFonts w:ascii="Times New Roman" w:hAnsi="Times New Roman"/>
          <w:b/>
          <w:sz w:val="20"/>
          <w:szCs w:val="20"/>
        </w:rPr>
        <w:t>ВОСТОЧЕНСКИЙ СЕЛЬСКИЙ СОВЕТ ДЕПУТАТОВ</w:t>
      </w:r>
    </w:p>
    <w:p w:rsidR="00706E96" w:rsidRPr="00706E96" w:rsidRDefault="00706E96" w:rsidP="00706E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6E96">
        <w:rPr>
          <w:rFonts w:ascii="Times New Roman" w:hAnsi="Times New Roman"/>
          <w:b/>
          <w:sz w:val="20"/>
          <w:szCs w:val="20"/>
        </w:rPr>
        <w:t>КРАСНОТУРАНСКОГО РАЙОНА КРАСНОЯРСКОГО КРАЯ</w:t>
      </w:r>
    </w:p>
    <w:p w:rsidR="00706E96" w:rsidRPr="00706E96" w:rsidRDefault="00706E96" w:rsidP="00706E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6E96">
        <w:rPr>
          <w:rFonts w:ascii="Times New Roman" w:hAnsi="Times New Roman"/>
          <w:b/>
          <w:sz w:val="20"/>
          <w:szCs w:val="20"/>
        </w:rPr>
        <w:t>РЕШЕНИЕ</w:t>
      </w:r>
    </w:p>
    <w:p w:rsidR="00706E96" w:rsidRPr="00706E96" w:rsidRDefault="00706E96" w:rsidP="00706E9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>с. Восточное</w:t>
      </w:r>
    </w:p>
    <w:p w:rsidR="00706E96" w:rsidRPr="00706E96" w:rsidRDefault="00706E96" w:rsidP="00706E9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 xml:space="preserve">15.11.2019                                                                          №  68-140-р                          </w:t>
      </w:r>
    </w:p>
    <w:p w:rsidR="00706E96" w:rsidRPr="00706E96" w:rsidRDefault="00706E96" w:rsidP="00706E96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06E96">
        <w:rPr>
          <w:rFonts w:ascii="Times New Roman" w:hAnsi="Times New Roman"/>
          <w:b/>
          <w:sz w:val="20"/>
          <w:szCs w:val="20"/>
        </w:rPr>
        <w:t xml:space="preserve">О внесении изменений в Решение Восточенского сельского Совета депутатов от 15.11.2018 №51-106-р «О налоге на имущество физических лиц на территории муниципального </w:t>
      </w:r>
      <w:r w:rsidRPr="00706E96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образования Восточенский сельсовет» </w:t>
      </w:r>
    </w:p>
    <w:p w:rsidR="00706E96" w:rsidRPr="00706E96" w:rsidRDefault="00706E96" w:rsidP="00706E96">
      <w:pPr>
        <w:spacing w:after="0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706E96">
        <w:rPr>
          <w:rFonts w:ascii="Times New Roman" w:hAnsi="Times New Roman"/>
          <w:color w:val="000000" w:themeColor="text1"/>
          <w:sz w:val="20"/>
          <w:szCs w:val="20"/>
        </w:rPr>
        <w:t xml:space="preserve">В соответствии с </w:t>
      </w:r>
      <w:hyperlink r:id="rId12" w:history="1">
        <w:r w:rsidRPr="00706E96">
          <w:rPr>
            <w:rStyle w:val="aa"/>
            <w:rFonts w:ascii="Times New Roman" w:hAnsi="Times New Roman"/>
            <w:color w:val="000000" w:themeColor="text1"/>
            <w:sz w:val="20"/>
            <w:szCs w:val="20"/>
          </w:rPr>
          <w:t>главой 32 Налогового кодекса Российской Федерации</w:t>
        </w:r>
      </w:hyperlink>
      <w:r w:rsidRPr="00706E96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hyperlink r:id="rId13" w:history="1">
        <w:r w:rsidRPr="00706E96">
          <w:rPr>
            <w:rStyle w:val="aa"/>
            <w:rFonts w:ascii="Times New Roman" w:hAnsi="Times New Roman"/>
            <w:color w:val="000000" w:themeColor="text1"/>
            <w:sz w:val="20"/>
            <w:szCs w:val="20"/>
          </w:rPr>
          <w:t>Федеральным законом от 06.10.2003 № 131-ФЗ</w:t>
        </w:r>
      </w:hyperlink>
      <w:r w:rsidRPr="00706E96">
        <w:rPr>
          <w:rFonts w:ascii="Times New Roman" w:hAnsi="Times New Roman"/>
          <w:color w:val="000000" w:themeColor="text1"/>
          <w:sz w:val="20"/>
          <w:szCs w:val="20"/>
        </w:rPr>
        <w:t xml:space="preserve"> «Об общих принципах организации местного самоуправления в Российской Федерации», Федеральным законом от 29.09.2019 № 321-ФЗ «О внесении изменений в часть вторую Налогового кодекса РФ», </w:t>
      </w:r>
      <w:hyperlink r:id="rId14" w:history="1">
        <w:r w:rsidRPr="00706E96">
          <w:rPr>
            <w:rStyle w:val="aa"/>
            <w:rFonts w:ascii="Times New Roman" w:hAnsi="Times New Roman"/>
            <w:color w:val="000000" w:themeColor="text1"/>
            <w:sz w:val="20"/>
            <w:szCs w:val="20"/>
          </w:rPr>
          <w:t>Законом Красноярского края № 6-2108 от 01.11.2018 «</w:t>
        </w:r>
      </w:hyperlink>
      <w:r w:rsidRPr="00706E96">
        <w:rPr>
          <w:rFonts w:ascii="Times New Roman" w:hAnsi="Times New Roman"/>
          <w:color w:val="000000" w:themeColor="text1"/>
          <w:sz w:val="20"/>
          <w:szCs w:val="20"/>
        </w:rPr>
        <w:t>Об установлении единой даты начала применения на территории Красноярского края</w:t>
      </w:r>
      <w:r w:rsidRPr="00706E96">
        <w:rPr>
          <w:rFonts w:ascii="Times New Roman" w:hAnsi="Times New Roman"/>
          <w:sz w:val="20"/>
          <w:szCs w:val="20"/>
        </w:rPr>
        <w:t xml:space="preserve"> порядка определения налоговой базы по налогу на</w:t>
      </w:r>
      <w:proofErr w:type="gramEnd"/>
      <w:r w:rsidRPr="00706E96">
        <w:rPr>
          <w:rFonts w:ascii="Times New Roman" w:hAnsi="Times New Roman"/>
          <w:sz w:val="20"/>
          <w:szCs w:val="20"/>
        </w:rPr>
        <w:t xml:space="preserve"> имущество физических лиц исходя из кадастровой стоимости объектов налогообложения», руководствуясь Уставом Восточенского сельсовета,  Восточенский сельский совет депутатов,</w:t>
      </w:r>
    </w:p>
    <w:p w:rsidR="00706E96" w:rsidRPr="00706E96" w:rsidRDefault="00706E96" w:rsidP="00706E96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РЕШИЛ:     </w:t>
      </w:r>
    </w:p>
    <w:p w:rsidR="00706E96" w:rsidRPr="00706E96" w:rsidRDefault="00706E96" w:rsidP="00706E96">
      <w:pPr>
        <w:spacing w:after="0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>1.  Внести в Решение Восточенского сельского Совета депутатов от 15.11.2018 №51-106-р «О налоге на имущество физических лиц на территории муниципального образования Восточенский сельсовет», следующие изменения и дополнении:</w:t>
      </w:r>
    </w:p>
    <w:p w:rsidR="00706E96" w:rsidRPr="00706E96" w:rsidRDefault="00706E96" w:rsidP="00706E96">
      <w:pPr>
        <w:spacing w:after="0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706E96">
        <w:rPr>
          <w:rFonts w:ascii="Times New Roman" w:hAnsi="Times New Roman"/>
          <w:sz w:val="20"/>
          <w:szCs w:val="20"/>
          <w:lang w:eastAsia="ru-RU"/>
        </w:rPr>
        <w:t xml:space="preserve">- в п. 3 пп.1.7. слова «, </w:t>
      </w:r>
      <w:proofErr w:type="gramStart"/>
      <w:r w:rsidRPr="00706E96">
        <w:rPr>
          <w:rFonts w:ascii="Times New Roman" w:hAnsi="Times New Roman"/>
          <w:sz w:val="20"/>
          <w:szCs w:val="20"/>
          <w:lang w:eastAsia="ru-RU"/>
        </w:rPr>
        <w:t>предоставленных</w:t>
      </w:r>
      <w:proofErr w:type="gramEnd"/>
      <w:r w:rsidRPr="00706E96">
        <w:rPr>
          <w:rFonts w:ascii="Times New Roman" w:hAnsi="Times New Roman"/>
          <w:sz w:val="20"/>
          <w:szCs w:val="20"/>
          <w:lang w:eastAsia="ru-RU"/>
        </w:rPr>
        <w:t xml:space="preserve"> для ведения личного подсобного, дачного хозяйства» заменить на слова «для ведения личного подсобного хозяйства». </w:t>
      </w:r>
    </w:p>
    <w:p w:rsidR="00706E96" w:rsidRPr="00706E96" w:rsidRDefault="00706E96" w:rsidP="00706E9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 xml:space="preserve">2. Настоящее решение вступает в силу с 01.01.2020 года и подлежит </w:t>
      </w:r>
      <w:r w:rsidRPr="00706E96">
        <w:rPr>
          <w:rFonts w:ascii="Times New Roman" w:eastAsia="Times New Roman" w:hAnsi="Times New Roman"/>
          <w:sz w:val="20"/>
          <w:szCs w:val="20"/>
        </w:rPr>
        <w:t>официальному опубликованию в газете «Импульс» (ведомости органов местного самоуправления Восточенского сельсовета).</w:t>
      </w:r>
    </w:p>
    <w:p w:rsidR="00706E96" w:rsidRPr="00706E96" w:rsidRDefault="00706E96" w:rsidP="00706E9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706E9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06E96">
        <w:rPr>
          <w:rFonts w:ascii="Times New Roman" w:hAnsi="Times New Roman"/>
          <w:sz w:val="20"/>
          <w:szCs w:val="20"/>
        </w:rPr>
        <w:t xml:space="preserve"> исполнением настоящего Решения оставляю за собой.</w:t>
      </w:r>
    </w:p>
    <w:p w:rsidR="00706E96" w:rsidRPr="00706E96" w:rsidRDefault="00706E96" w:rsidP="00706E96">
      <w:pPr>
        <w:spacing w:after="0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>Председатель</w:t>
      </w:r>
    </w:p>
    <w:p w:rsidR="00706E96" w:rsidRPr="00706E96" w:rsidRDefault="00706E96" w:rsidP="00706E96">
      <w:pPr>
        <w:spacing w:after="0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>сельского Совета депутатов                                                    М.В.Григорьев</w:t>
      </w:r>
    </w:p>
    <w:p w:rsidR="00706E96" w:rsidRPr="00706E96" w:rsidRDefault="00706E96" w:rsidP="00706E96">
      <w:pPr>
        <w:spacing w:after="0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>Глава администрации</w:t>
      </w:r>
    </w:p>
    <w:p w:rsidR="00706E96" w:rsidRDefault="00706E96" w:rsidP="00706E96">
      <w:pPr>
        <w:spacing w:after="0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 xml:space="preserve">Восточенского сельсовета                                                       </w:t>
      </w:r>
      <w:proofErr w:type="spellStart"/>
      <w:r w:rsidRPr="00706E96">
        <w:rPr>
          <w:rFonts w:ascii="Times New Roman" w:hAnsi="Times New Roman"/>
          <w:sz w:val="20"/>
          <w:szCs w:val="20"/>
        </w:rPr>
        <w:t>Л.И.Поленок</w:t>
      </w:r>
      <w:proofErr w:type="spellEnd"/>
      <w:r w:rsidRPr="00706E96">
        <w:rPr>
          <w:rFonts w:ascii="Times New Roman" w:hAnsi="Times New Roman"/>
          <w:sz w:val="20"/>
          <w:szCs w:val="20"/>
        </w:rPr>
        <w:t xml:space="preserve">     </w:t>
      </w:r>
    </w:p>
    <w:p w:rsidR="00706E96" w:rsidRPr="00706E96" w:rsidRDefault="00706E96" w:rsidP="00706E96">
      <w:pPr>
        <w:spacing w:after="0"/>
        <w:rPr>
          <w:rFonts w:ascii="Times New Roman" w:hAnsi="Times New Roman"/>
          <w:sz w:val="20"/>
          <w:szCs w:val="20"/>
        </w:rPr>
      </w:pPr>
      <w:r w:rsidRPr="00706E96">
        <w:rPr>
          <w:rFonts w:ascii="Times New Roman" w:hAnsi="Times New Roman"/>
          <w:sz w:val="20"/>
          <w:szCs w:val="20"/>
        </w:rPr>
        <w:t xml:space="preserve">      </w:t>
      </w:r>
    </w:p>
    <w:p w:rsidR="00706E96" w:rsidRPr="00706E96" w:rsidRDefault="00706E96" w:rsidP="00706E96">
      <w:pPr>
        <w:pStyle w:val="af4"/>
        <w:ind w:right="-1"/>
        <w:rPr>
          <w:b/>
          <w:color w:val="000000"/>
          <w:sz w:val="20"/>
        </w:rPr>
      </w:pPr>
      <w:r w:rsidRPr="00706E96">
        <w:rPr>
          <w:b/>
          <w:color w:val="000000"/>
          <w:sz w:val="20"/>
        </w:rPr>
        <w:t>РОССИЙСКАЯ ФЕДЕРАЦИЯ</w:t>
      </w:r>
    </w:p>
    <w:p w:rsidR="00706E96" w:rsidRPr="00706E96" w:rsidRDefault="00706E96" w:rsidP="00706E96">
      <w:pPr>
        <w:pStyle w:val="af4"/>
        <w:ind w:right="-1"/>
        <w:rPr>
          <w:b/>
          <w:color w:val="000000"/>
          <w:sz w:val="20"/>
        </w:rPr>
      </w:pPr>
      <w:r w:rsidRPr="00706E96">
        <w:rPr>
          <w:b/>
          <w:color w:val="000000"/>
          <w:sz w:val="20"/>
        </w:rPr>
        <w:t>КРАСНОЯРСКИЙ КРАЙ КРАСНОТУРАНСКИЙ РАЙОН</w:t>
      </w:r>
    </w:p>
    <w:p w:rsidR="00706E96" w:rsidRPr="00706E96" w:rsidRDefault="00706E96" w:rsidP="00706E96">
      <w:pPr>
        <w:pStyle w:val="af4"/>
        <w:ind w:right="-1"/>
        <w:rPr>
          <w:b/>
          <w:sz w:val="20"/>
        </w:rPr>
      </w:pPr>
      <w:r w:rsidRPr="00706E96">
        <w:rPr>
          <w:b/>
          <w:sz w:val="20"/>
        </w:rPr>
        <w:t>ВОСТОЧЕНСКИЙ  СЕЛЬСКИЙ СОВЕТ ДЕПУТАТОВ</w:t>
      </w:r>
    </w:p>
    <w:p w:rsidR="00706E96" w:rsidRPr="00706E96" w:rsidRDefault="00706E96" w:rsidP="00706E96">
      <w:pPr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706E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РЕШЕНИЕ    </w:t>
      </w:r>
      <w:bookmarkStart w:id="2" w:name="_GoBack"/>
      <w:bookmarkEnd w:id="2"/>
    </w:p>
    <w:p w:rsidR="00706E96" w:rsidRPr="00706E96" w:rsidRDefault="00706E96" w:rsidP="00706E96">
      <w:pPr>
        <w:pStyle w:val="1"/>
        <w:spacing w:before="0" w:after="0"/>
        <w:ind w:right="-1"/>
        <w:rPr>
          <w:rFonts w:ascii="Times New Roman" w:hAnsi="Times New Roman"/>
          <w:b w:val="0"/>
          <w:sz w:val="20"/>
        </w:rPr>
      </w:pPr>
      <w:r w:rsidRPr="00706E96">
        <w:rPr>
          <w:rFonts w:ascii="Times New Roman" w:hAnsi="Times New Roman"/>
          <w:b w:val="0"/>
          <w:sz w:val="20"/>
        </w:rPr>
        <w:t>15.11.2019                                     с.  Восточное                              № 68-141-р</w:t>
      </w:r>
    </w:p>
    <w:p w:rsidR="00706E96" w:rsidRPr="00706E96" w:rsidRDefault="00706E96" w:rsidP="00706E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6E96" w:rsidRPr="00706E96" w:rsidRDefault="00706E96" w:rsidP="00706E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6E96">
        <w:rPr>
          <w:rFonts w:ascii="Times New Roman" w:hAnsi="Times New Roman" w:cs="Times New Roman"/>
          <w:b/>
          <w:sz w:val="20"/>
          <w:szCs w:val="20"/>
        </w:rPr>
        <w:lastRenderedPageBreak/>
        <w:t>О внесении изменений и дополнений в Решение Восточенского сельского Совета депутатов от 27.06.2017 №29-58а-р «О земельном налоге»</w:t>
      </w:r>
    </w:p>
    <w:p w:rsidR="00706E96" w:rsidRPr="00706E96" w:rsidRDefault="00706E96" w:rsidP="00706E9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706E96">
        <w:rPr>
          <w:rFonts w:ascii="Times New Roman" w:hAnsi="Times New Roman" w:cs="Times New Roman"/>
          <w:sz w:val="20"/>
          <w:szCs w:val="20"/>
        </w:rPr>
        <w:t>В соответствии  с главой  31 «Земельного налога», части  второй Налогового кодекса  Российской Федерации, статьей 394 Федерального закона от 29.09.2019 №325-ФЗ «О внесении изменений в части первую и вторую Налогового Кодекса Российской Федерации», постановлением  правительства Красноярского края от 30.11.2012 № 629-п  №  «Об утверждении  результатов государственной кадастровой  оценки земель сельскохозяйственного назначения Красноярского края», ст. 51.1 Устава Восточенского сельсовета, Восточенский  сельский Совет депутатов,</w:t>
      </w:r>
      <w:proofErr w:type="gramEnd"/>
    </w:p>
    <w:p w:rsidR="00706E96" w:rsidRPr="00706E96" w:rsidRDefault="00706E96" w:rsidP="00706E96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06E96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706E96" w:rsidRPr="00706E96" w:rsidRDefault="00706E96" w:rsidP="00706E96">
      <w:pPr>
        <w:pStyle w:val="ae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 xml:space="preserve">Внести в Решение Восточенского сельского Совета депутатов от 27.06.2017 №29-58а-р «О земельном налоге», следующие изменения и дополнении: </w:t>
      </w:r>
    </w:p>
    <w:p w:rsidR="00706E96" w:rsidRPr="00706E96" w:rsidRDefault="00706E96" w:rsidP="00706E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- абзац 2, пп.2.1, п. 2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706E96" w:rsidRPr="00706E96" w:rsidRDefault="00706E96" w:rsidP="00706E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06E96">
        <w:rPr>
          <w:rFonts w:ascii="Times New Roman" w:hAnsi="Times New Roman" w:cs="Times New Roman"/>
          <w:sz w:val="20"/>
          <w:szCs w:val="20"/>
        </w:rPr>
        <w:t>- абзац 3, пп.2.1, п. 2 изложить в новой редакции «не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также земельных участков общего назначения, предусмотренных Федеральным законом от 29 июля 2017 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706E96" w:rsidRPr="00706E96" w:rsidRDefault="00706E96" w:rsidP="0070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2.</w:t>
      </w:r>
      <w:r w:rsidRPr="00706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06E96">
        <w:rPr>
          <w:rFonts w:ascii="Times New Roman" w:hAnsi="Times New Roman" w:cs="Times New Roman"/>
          <w:sz w:val="20"/>
          <w:szCs w:val="20"/>
        </w:rPr>
        <w:t xml:space="preserve">Настоящее решение вступает в силу с 01.01.2020 года и подлежит </w:t>
      </w:r>
      <w:r w:rsidRPr="00706E96">
        <w:rPr>
          <w:rFonts w:ascii="Times New Roman" w:eastAsia="Times New Roman" w:hAnsi="Times New Roman" w:cs="Times New Roman"/>
          <w:sz w:val="20"/>
          <w:szCs w:val="20"/>
        </w:rPr>
        <w:t>официальному опубликованию в газете «Импульс» (ведомости органов местного самоуправления Восточенского сельсовета).</w:t>
      </w:r>
    </w:p>
    <w:p w:rsidR="00706E96" w:rsidRPr="00706E96" w:rsidRDefault="00706E96" w:rsidP="00706E9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06E9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06E96">
        <w:rPr>
          <w:rFonts w:ascii="Times New Roman" w:hAnsi="Times New Roman" w:cs="Times New Roman"/>
          <w:sz w:val="20"/>
          <w:szCs w:val="20"/>
        </w:rPr>
        <w:t xml:space="preserve">  исполнением настоящего Решения  оставляю за собой.</w:t>
      </w:r>
    </w:p>
    <w:p w:rsidR="00706E96" w:rsidRPr="00706E96" w:rsidRDefault="00706E96" w:rsidP="00706E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Председатель Восточенского</w:t>
      </w:r>
    </w:p>
    <w:p w:rsidR="00706E96" w:rsidRPr="00706E96" w:rsidRDefault="00706E96" w:rsidP="00706E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сельского Совета депутатов                                                      М.В. Григорьев</w:t>
      </w:r>
    </w:p>
    <w:p w:rsidR="00706E96" w:rsidRPr="00706E96" w:rsidRDefault="00706E96" w:rsidP="00706E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706E96" w:rsidRDefault="00706E96" w:rsidP="00706E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E96">
        <w:rPr>
          <w:rFonts w:ascii="Times New Roman" w:hAnsi="Times New Roman" w:cs="Times New Roman"/>
          <w:sz w:val="20"/>
          <w:szCs w:val="20"/>
        </w:rPr>
        <w:t xml:space="preserve">Восточенского сельсовета                                                        </w:t>
      </w:r>
      <w:proofErr w:type="spellStart"/>
      <w:r w:rsidRPr="00706E96">
        <w:rPr>
          <w:rFonts w:ascii="Times New Roman" w:hAnsi="Times New Roman" w:cs="Times New Roman"/>
          <w:sz w:val="20"/>
          <w:szCs w:val="20"/>
        </w:rPr>
        <w:t>Л.И.Поленок</w:t>
      </w:r>
      <w:proofErr w:type="spellEnd"/>
    </w:p>
    <w:p w:rsidR="00FC5E20" w:rsidRPr="00706E96" w:rsidRDefault="00FC5E20" w:rsidP="00706E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5E20" w:rsidRDefault="00FC5E20" w:rsidP="00FC5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причин пожаров и </w:t>
      </w:r>
      <w:r w:rsidRPr="00400E0D">
        <w:rPr>
          <w:rFonts w:ascii="Times New Roman" w:hAnsi="Times New Roman"/>
          <w:b/>
          <w:sz w:val="28"/>
          <w:szCs w:val="28"/>
        </w:rPr>
        <w:t xml:space="preserve">условий </w:t>
      </w:r>
    </w:p>
    <w:p w:rsidR="00FC5E20" w:rsidRPr="00400E0D" w:rsidRDefault="00FC5E20" w:rsidP="00FC5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E0D">
        <w:rPr>
          <w:rFonts w:ascii="Times New Roman" w:hAnsi="Times New Roman"/>
          <w:b/>
          <w:sz w:val="28"/>
          <w:szCs w:val="28"/>
        </w:rPr>
        <w:t>способствующих гибели детей при пожарах</w:t>
      </w:r>
    </w:p>
    <w:p w:rsidR="00FC5E20" w:rsidRPr="009F6770" w:rsidRDefault="00FC5E20" w:rsidP="00FC5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E0D">
        <w:rPr>
          <w:rFonts w:ascii="Times New Roman" w:hAnsi="Times New Roman"/>
          <w:b/>
          <w:sz w:val="28"/>
          <w:szCs w:val="28"/>
        </w:rPr>
        <w:t>на территории Красноярского края</w:t>
      </w:r>
    </w:p>
    <w:p w:rsidR="00FC5E20" w:rsidRPr="009F6770" w:rsidRDefault="00FC5E20" w:rsidP="00FC5E20">
      <w:pPr>
        <w:pStyle w:val="a7"/>
        <w:spacing w:after="0"/>
        <w:ind w:firstLine="720"/>
        <w:contextualSpacing/>
        <w:jc w:val="both"/>
        <w:rPr>
          <w:sz w:val="24"/>
          <w:szCs w:val="24"/>
        </w:rPr>
      </w:pPr>
      <w:r w:rsidRPr="009F6770">
        <w:rPr>
          <w:sz w:val="24"/>
          <w:szCs w:val="24"/>
        </w:rPr>
        <w:t xml:space="preserve">По оперативным данным по состоянию на 21.11.2019 на территории края произошло 11597 пожаров, снижение пожаров в сравнении с АППГ составляет 3,7%. </w:t>
      </w:r>
    </w:p>
    <w:p w:rsidR="00FC5E20" w:rsidRPr="009F6770" w:rsidRDefault="00FC5E20" w:rsidP="00FC5E20">
      <w:pPr>
        <w:pStyle w:val="a7"/>
        <w:spacing w:after="0"/>
        <w:ind w:firstLine="720"/>
        <w:contextualSpacing/>
        <w:jc w:val="both"/>
        <w:rPr>
          <w:sz w:val="24"/>
          <w:szCs w:val="24"/>
        </w:rPr>
      </w:pPr>
      <w:r w:rsidRPr="009F6770">
        <w:rPr>
          <w:sz w:val="24"/>
          <w:szCs w:val="24"/>
        </w:rPr>
        <w:t>При пожарах погибли 186 человек (больше на 8 чел. (+3,5 %) чем в 2018 году), из них 24 (АППГ - 9) ребенка.</w:t>
      </w:r>
    </w:p>
    <w:p w:rsidR="00FC5E20" w:rsidRPr="009F6770" w:rsidRDefault="00FC5E20" w:rsidP="00FC5E20">
      <w:pPr>
        <w:pStyle w:val="a7"/>
        <w:spacing w:after="0"/>
        <w:ind w:firstLine="720"/>
        <w:contextualSpacing/>
        <w:jc w:val="both"/>
        <w:rPr>
          <w:sz w:val="24"/>
          <w:szCs w:val="24"/>
        </w:rPr>
      </w:pPr>
      <w:r w:rsidRPr="009F6770">
        <w:rPr>
          <w:sz w:val="24"/>
          <w:szCs w:val="24"/>
        </w:rPr>
        <w:t>Получили травмы 160 человек (меньше на 44 чел. (-19,7%.) чем в 2018 году), из них 14 (АППГ 22) детей.</w:t>
      </w:r>
    </w:p>
    <w:p w:rsidR="00FC5E20" w:rsidRPr="009F6770" w:rsidRDefault="00FC5E20" w:rsidP="00FC5E20">
      <w:pPr>
        <w:pStyle w:val="a7"/>
        <w:spacing w:after="0"/>
        <w:ind w:firstLine="720"/>
        <w:contextualSpacing/>
        <w:jc w:val="both"/>
        <w:rPr>
          <w:sz w:val="24"/>
          <w:szCs w:val="24"/>
        </w:rPr>
      </w:pPr>
      <w:r w:rsidRPr="009F6770">
        <w:rPr>
          <w:sz w:val="24"/>
          <w:szCs w:val="24"/>
        </w:rPr>
        <w:t xml:space="preserve">На текущий период года наблюдается увеличение гибели детей почти в 2,5 раза в сравнении с аналогичным периодом прошлого года. </w:t>
      </w:r>
    </w:p>
    <w:p w:rsidR="00FC5E20" w:rsidRPr="009F6770" w:rsidRDefault="00FC5E20" w:rsidP="00FC5E20">
      <w:pPr>
        <w:pStyle w:val="a7"/>
        <w:spacing w:after="0"/>
        <w:ind w:firstLine="720"/>
        <w:contextualSpacing/>
        <w:jc w:val="both"/>
        <w:rPr>
          <w:sz w:val="24"/>
          <w:szCs w:val="24"/>
        </w:rPr>
      </w:pPr>
      <w:r w:rsidRPr="009F6770">
        <w:rPr>
          <w:sz w:val="24"/>
          <w:szCs w:val="24"/>
        </w:rPr>
        <w:t xml:space="preserve">Рост количества погибших на пожарах несовершеннолетних зарегистрирован на 8 территориях края. </w:t>
      </w:r>
      <w:proofErr w:type="gramStart"/>
      <w:r w:rsidRPr="009F6770">
        <w:rPr>
          <w:sz w:val="24"/>
          <w:szCs w:val="24"/>
        </w:rPr>
        <w:t xml:space="preserve">Наибольшее количество погибших на территории г. Красноярска – 6 детей; </w:t>
      </w:r>
      <w:proofErr w:type="spellStart"/>
      <w:r w:rsidRPr="009F6770">
        <w:rPr>
          <w:sz w:val="24"/>
          <w:szCs w:val="24"/>
        </w:rPr>
        <w:t>Шарыповского</w:t>
      </w:r>
      <w:proofErr w:type="spellEnd"/>
      <w:r w:rsidRPr="009F6770">
        <w:rPr>
          <w:sz w:val="24"/>
          <w:szCs w:val="24"/>
        </w:rPr>
        <w:t xml:space="preserve"> района – 4 ребенка; Рыбинского, Казачинского, Каратузского, Ермаковского районов – по 2 ребенка; г. Шарыпово, Пировского, </w:t>
      </w:r>
      <w:proofErr w:type="spellStart"/>
      <w:r w:rsidRPr="009F6770">
        <w:rPr>
          <w:sz w:val="24"/>
          <w:szCs w:val="24"/>
        </w:rPr>
        <w:t>Ирбейского</w:t>
      </w:r>
      <w:proofErr w:type="spellEnd"/>
      <w:r w:rsidRPr="009F6770">
        <w:rPr>
          <w:sz w:val="24"/>
          <w:szCs w:val="24"/>
        </w:rPr>
        <w:t xml:space="preserve">, </w:t>
      </w:r>
      <w:proofErr w:type="spellStart"/>
      <w:r w:rsidRPr="009F6770">
        <w:rPr>
          <w:sz w:val="24"/>
          <w:szCs w:val="24"/>
        </w:rPr>
        <w:t>Манского</w:t>
      </w:r>
      <w:proofErr w:type="spellEnd"/>
      <w:r w:rsidRPr="009F6770">
        <w:rPr>
          <w:sz w:val="24"/>
          <w:szCs w:val="24"/>
        </w:rPr>
        <w:t xml:space="preserve">, </w:t>
      </w:r>
      <w:proofErr w:type="spellStart"/>
      <w:r w:rsidRPr="009F6770">
        <w:rPr>
          <w:sz w:val="24"/>
          <w:szCs w:val="24"/>
        </w:rPr>
        <w:t>Богучанского</w:t>
      </w:r>
      <w:proofErr w:type="spellEnd"/>
      <w:r w:rsidRPr="009F6770">
        <w:rPr>
          <w:sz w:val="24"/>
          <w:szCs w:val="24"/>
        </w:rPr>
        <w:t xml:space="preserve">, </w:t>
      </w:r>
      <w:proofErr w:type="spellStart"/>
      <w:r w:rsidRPr="009F6770">
        <w:rPr>
          <w:sz w:val="24"/>
          <w:szCs w:val="24"/>
        </w:rPr>
        <w:t>Канского</w:t>
      </w:r>
      <w:proofErr w:type="spellEnd"/>
      <w:r w:rsidRPr="009F6770">
        <w:rPr>
          <w:sz w:val="24"/>
          <w:szCs w:val="24"/>
        </w:rPr>
        <w:t xml:space="preserve"> районов – по 1 ребенку.</w:t>
      </w:r>
      <w:proofErr w:type="gramEnd"/>
    </w:p>
    <w:p w:rsidR="00FC5E20" w:rsidRPr="009F6770" w:rsidRDefault="00FC5E20" w:rsidP="00FC5E20">
      <w:pPr>
        <w:pStyle w:val="a7"/>
        <w:spacing w:after="0"/>
        <w:ind w:firstLine="720"/>
        <w:contextualSpacing/>
        <w:jc w:val="both"/>
        <w:rPr>
          <w:sz w:val="24"/>
          <w:szCs w:val="24"/>
        </w:rPr>
      </w:pPr>
      <w:r w:rsidRPr="009F6770">
        <w:rPr>
          <w:sz w:val="24"/>
          <w:szCs w:val="24"/>
        </w:rPr>
        <w:t xml:space="preserve">Количество пожаров и гибель несовершеннолетних в 100% случаев зарегистрирована в жилом секторе, из них в 6 случаях в частных жилых домах, 5 случаев в многоквартирных домах, 2 случая в надворных постройках (летняя кухня) и 1 случае в дачном домике. </w:t>
      </w:r>
    </w:p>
    <w:p w:rsidR="00FC5E20" w:rsidRPr="009F6770" w:rsidRDefault="00FC5E20" w:rsidP="00FC5E20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9F6770">
        <w:rPr>
          <w:rFonts w:ascii="Times New Roman" w:hAnsi="Times New Roman"/>
          <w:sz w:val="24"/>
          <w:szCs w:val="24"/>
        </w:rPr>
        <w:tab/>
        <w:t>Причиной гибели 16 детей явилось отравление токсичными продуктами горения и 8 детей от воздействия высокой температуры.</w:t>
      </w:r>
    </w:p>
    <w:p w:rsidR="00FC5E20" w:rsidRPr="009F6770" w:rsidRDefault="00FC5E20" w:rsidP="00FC5E20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9F6770">
        <w:rPr>
          <w:rFonts w:ascii="Times New Roman" w:hAnsi="Times New Roman"/>
          <w:sz w:val="24"/>
          <w:szCs w:val="24"/>
        </w:rPr>
        <w:t>Возраст погибших детей распределен следующим образом:</w:t>
      </w:r>
    </w:p>
    <w:p w:rsidR="00FC5E20" w:rsidRPr="009F6770" w:rsidRDefault="00FC5E20" w:rsidP="00FC5E20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9F6770">
        <w:rPr>
          <w:rFonts w:ascii="Times New Roman" w:hAnsi="Times New Roman"/>
          <w:sz w:val="24"/>
          <w:szCs w:val="24"/>
        </w:rPr>
        <w:tab/>
        <w:t>Возраст погибших от 1 до 6 лет - 16 детей;</w:t>
      </w:r>
    </w:p>
    <w:p w:rsidR="00FC5E20" w:rsidRPr="009F6770" w:rsidRDefault="00FC5E20" w:rsidP="00FC5E20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9F6770">
        <w:rPr>
          <w:rFonts w:ascii="Times New Roman" w:hAnsi="Times New Roman"/>
          <w:sz w:val="24"/>
          <w:szCs w:val="24"/>
        </w:rPr>
        <w:tab/>
        <w:t>Возраст погибших от 7 до 13 лет - 7 детей;</w:t>
      </w:r>
      <w:r w:rsidRPr="009F6770">
        <w:rPr>
          <w:rFonts w:ascii="Times New Roman" w:hAnsi="Times New Roman"/>
          <w:sz w:val="24"/>
          <w:szCs w:val="24"/>
        </w:rPr>
        <w:cr/>
      </w:r>
      <w:r w:rsidRPr="009F6770">
        <w:rPr>
          <w:rFonts w:ascii="Times New Roman" w:hAnsi="Times New Roman"/>
          <w:sz w:val="24"/>
          <w:szCs w:val="24"/>
        </w:rPr>
        <w:tab/>
        <w:t>Возраст погибших от 16 до 19 лет - 1 ребёнок.</w:t>
      </w:r>
    </w:p>
    <w:p w:rsidR="00FC5E20" w:rsidRPr="009F6770" w:rsidRDefault="00FC5E20" w:rsidP="00FC5E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F6770">
        <w:rPr>
          <w:rFonts w:ascii="Times New Roman" w:hAnsi="Times New Roman"/>
          <w:sz w:val="24"/>
          <w:szCs w:val="24"/>
        </w:rPr>
        <w:lastRenderedPageBreak/>
        <w:t>Наибольшая часть погибших детей, это дети дошкольного возраста которым ещё не исполнилось 6 лет, они не способны самостоятельно обнаружить опасность и правильно отреагировать в сложившейся ситуации.</w:t>
      </w:r>
    </w:p>
    <w:p w:rsidR="00FC5E20" w:rsidRPr="009F6770" w:rsidRDefault="00FC5E20" w:rsidP="00FC5E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F6770">
        <w:rPr>
          <w:rFonts w:ascii="Times New Roman" w:hAnsi="Times New Roman"/>
          <w:spacing w:val="-4"/>
          <w:sz w:val="24"/>
          <w:szCs w:val="24"/>
        </w:rPr>
        <w:t xml:space="preserve">Основными причинами возникновение пожаров послужило ненадлежащее отношение взрослых к содержанию жилого помещения, а именно в 10 случая пожары произошли из-за нарушения правил пожарной безопасности, как при эксплуатации </w:t>
      </w:r>
      <w:proofErr w:type="gramStart"/>
      <w:r w:rsidRPr="009F6770">
        <w:rPr>
          <w:rFonts w:ascii="Times New Roman" w:hAnsi="Times New Roman"/>
          <w:spacing w:val="-4"/>
          <w:sz w:val="24"/>
          <w:szCs w:val="24"/>
        </w:rPr>
        <w:t>электроприборов</w:t>
      </w:r>
      <w:proofErr w:type="gramEnd"/>
      <w:r w:rsidRPr="009F6770">
        <w:rPr>
          <w:rFonts w:ascii="Times New Roman" w:hAnsi="Times New Roman"/>
          <w:spacing w:val="-4"/>
          <w:sz w:val="24"/>
          <w:szCs w:val="24"/>
        </w:rPr>
        <w:t xml:space="preserve"> так и неправильного использования теплогенерирующих установок.</w:t>
      </w:r>
    </w:p>
    <w:p w:rsidR="00FC5E20" w:rsidRPr="009F6770" w:rsidRDefault="00FC5E20" w:rsidP="00FC5E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F6770">
        <w:rPr>
          <w:rFonts w:ascii="Times New Roman" w:hAnsi="Times New Roman"/>
          <w:spacing w:val="-4"/>
          <w:sz w:val="24"/>
          <w:szCs w:val="24"/>
        </w:rPr>
        <w:t xml:space="preserve">Отдельно отмечаются категории пожаров, произошедших по вине детской шалости – 2 случая, а также по причине неосторожного обращения взрослых с огнем при курении – 2 случая. </w:t>
      </w:r>
    </w:p>
    <w:p w:rsidR="00FC5E20" w:rsidRPr="009F6770" w:rsidRDefault="00FC5E20" w:rsidP="00FC5E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6770">
        <w:rPr>
          <w:rFonts w:ascii="Times New Roman" w:hAnsi="Times New Roman"/>
          <w:color w:val="000000"/>
          <w:sz w:val="24"/>
          <w:szCs w:val="24"/>
        </w:rPr>
        <w:t>Обстоятельствами</w:t>
      </w:r>
      <w:proofErr w:type="gramEnd"/>
      <w:r w:rsidRPr="009F6770">
        <w:rPr>
          <w:rFonts w:ascii="Times New Roman" w:hAnsi="Times New Roman"/>
          <w:color w:val="000000"/>
          <w:sz w:val="24"/>
          <w:szCs w:val="24"/>
        </w:rPr>
        <w:t xml:space="preserve"> способствующими гибели детей явились:</w:t>
      </w:r>
    </w:p>
    <w:p w:rsidR="00FC5E20" w:rsidRPr="009F6770" w:rsidRDefault="00FC5E20" w:rsidP="00FC5E20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9F6770">
        <w:rPr>
          <w:rFonts w:ascii="Times New Roman" w:hAnsi="Times New Roman"/>
          <w:spacing w:val="-4"/>
          <w:sz w:val="24"/>
          <w:szCs w:val="24"/>
        </w:rPr>
        <w:t>халатное отношение взрослых к соблюдению требованной безопасности в жилье;</w:t>
      </w:r>
    </w:p>
    <w:p w:rsidR="00FC5E20" w:rsidRPr="009F6770" w:rsidRDefault="00FC5E20" w:rsidP="00FC5E2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9F6770">
        <w:rPr>
          <w:rFonts w:ascii="Times New Roman" w:hAnsi="Times New Roman"/>
          <w:spacing w:val="-4"/>
          <w:sz w:val="24"/>
          <w:szCs w:val="24"/>
        </w:rPr>
        <w:t>оставление детей без надлежащего присмотра;</w:t>
      </w:r>
    </w:p>
    <w:p w:rsidR="00FC5E20" w:rsidRPr="009F6770" w:rsidRDefault="00FC5E20" w:rsidP="00FC5E2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F6770">
        <w:rPr>
          <w:rFonts w:ascii="Times New Roman" w:hAnsi="Times New Roman"/>
          <w:color w:val="000000"/>
          <w:sz w:val="24"/>
          <w:szCs w:val="24"/>
        </w:rPr>
        <w:t>употребление спиртных напитков родителями;</w:t>
      </w:r>
    </w:p>
    <w:p w:rsidR="00FC5E20" w:rsidRPr="009F6770" w:rsidRDefault="00FC5E20" w:rsidP="00FC5E2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F6770">
        <w:rPr>
          <w:rFonts w:ascii="Times New Roman" w:hAnsi="Times New Roman"/>
          <w:color w:val="000000"/>
          <w:sz w:val="24"/>
          <w:szCs w:val="24"/>
        </w:rPr>
        <w:t xml:space="preserve">состояние сна, как родителей, так и детей, </w:t>
      </w:r>
    </w:p>
    <w:p w:rsidR="00FC5E20" w:rsidRPr="00E57131" w:rsidRDefault="00FC5E20" w:rsidP="00FC5E20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9F6770">
        <w:rPr>
          <w:rFonts w:ascii="Times New Roman" w:hAnsi="Times New Roman"/>
          <w:spacing w:val="-4"/>
          <w:sz w:val="24"/>
          <w:szCs w:val="24"/>
        </w:rPr>
        <w:t xml:space="preserve">дома с низкой устойчивостью при пожаре. </w:t>
      </w:r>
      <w:r>
        <w:rPr>
          <w:rFonts w:ascii="Times New Roman" w:hAnsi="Times New Roman"/>
          <w:sz w:val="24"/>
          <w:szCs w:val="24"/>
        </w:rPr>
        <w:tab/>
      </w:r>
    </w:p>
    <w:p w:rsidR="00FC5E20" w:rsidRPr="009F6770" w:rsidRDefault="00FC5E20" w:rsidP="00FC5E2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6770">
        <w:rPr>
          <w:rFonts w:ascii="Times New Roman" w:hAnsi="Times New Roman"/>
          <w:sz w:val="24"/>
          <w:szCs w:val="24"/>
        </w:rPr>
        <w:t>Проведение детального анализа причин и условий, способствовавших гибели несовершеннолетних детей на пожарах в истекшем периоде, показало что причинами и условиями, гибели детей явилось неисполнение родителями своих обязанностей по содержанию и воспитанию несовершеннолетних.</w:t>
      </w:r>
    </w:p>
    <w:p w:rsidR="00FC5E20" w:rsidRDefault="00FC5E20" w:rsidP="00FC5E20">
      <w:pPr>
        <w:spacing w:after="0"/>
        <w:jc w:val="center"/>
        <w:rPr>
          <w:rFonts w:ascii="Times New Roman" w:hAnsi="Times New Roman"/>
          <w:b/>
          <w:sz w:val="28"/>
        </w:rPr>
      </w:pPr>
      <w:r w:rsidRPr="00E57131">
        <w:rPr>
          <w:rFonts w:ascii="Times New Roman" w:hAnsi="Times New Roman"/>
          <w:b/>
          <w:sz w:val="28"/>
        </w:rPr>
        <w:t>Убедительная просьба соблюдайте правила пожарной безопасности и не оставляйте детей без присмотра!</w:t>
      </w:r>
    </w:p>
    <w:p w:rsidR="00FC5E20" w:rsidRDefault="00FC5E20" w:rsidP="00FC5E20">
      <w:pPr>
        <w:spacing w:after="0"/>
        <w:jc w:val="center"/>
      </w:pPr>
      <w:r>
        <w:rPr>
          <w:rFonts w:ascii="Times New Roman" w:hAnsi="Times New Roman"/>
          <w:b/>
          <w:sz w:val="28"/>
        </w:rPr>
        <w:t>ПЧ-222 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осточное тел:73-3-02</w:t>
      </w:r>
    </w:p>
    <w:p w:rsidR="00706E96" w:rsidRDefault="00706E96" w:rsidP="00706E96"/>
    <w:p w:rsidR="00520CA1" w:rsidRDefault="00520CA1" w:rsidP="00520CA1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p w:rsidR="009124AE" w:rsidRPr="00A34BF3" w:rsidRDefault="009124AE" w:rsidP="009124AE">
      <w:pPr>
        <w:ind w:left="420"/>
        <w:jc w:val="center"/>
        <w:rPr>
          <w:b/>
        </w:rPr>
      </w:pP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DC2F8D" w:rsidRDefault="00706E96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И</w:t>
      </w:r>
      <w:r w:rsidR="00DC2F8D">
        <w:rPr>
          <w:rFonts w:ascii="Times New Roman" w:hAnsi="Times New Roman" w:cs="Times New Roman"/>
          <w:sz w:val="14"/>
          <w:szCs w:val="16"/>
        </w:rPr>
        <w:t>МПУЛЬС» (ведомости                                                                      Учредители:                                                                                               Ответственный за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Восточенского сельсовета)                                                                  Восточенского сельсовета                                                                       </w:t>
      </w:r>
      <w:r w:rsidR="00706E96">
        <w:rPr>
          <w:rFonts w:ascii="Times New Roman" w:hAnsi="Times New Roman" w:cs="Times New Roman"/>
          <w:sz w:val="14"/>
          <w:szCs w:val="16"/>
        </w:rPr>
        <w:t xml:space="preserve">  </w:t>
      </w:r>
      <w:r>
        <w:rPr>
          <w:rFonts w:ascii="Times New Roman" w:hAnsi="Times New Roman" w:cs="Times New Roman"/>
          <w:sz w:val="14"/>
          <w:szCs w:val="16"/>
        </w:rPr>
        <w:t>Я.С.Ларченко</w:t>
      </w:r>
    </w:p>
    <w:p w:rsidR="00DC2F8D" w:rsidRPr="009E33C7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8C" w:rsidRDefault="003C3B8C" w:rsidP="00555561">
      <w:pPr>
        <w:spacing w:after="0" w:line="240" w:lineRule="auto"/>
      </w:pPr>
      <w:r>
        <w:separator/>
      </w:r>
    </w:p>
  </w:endnote>
  <w:endnote w:type="continuationSeparator" w:id="0">
    <w:p w:rsidR="003C3B8C" w:rsidRDefault="003C3B8C" w:rsidP="005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8C" w:rsidRDefault="003C3B8C" w:rsidP="00555561">
      <w:pPr>
        <w:spacing w:after="0" w:line="240" w:lineRule="auto"/>
      </w:pPr>
      <w:r>
        <w:separator/>
      </w:r>
    </w:p>
  </w:footnote>
  <w:footnote w:type="continuationSeparator" w:id="0">
    <w:p w:rsidR="003C3B8C" w:rsidRDefault="003C3B8C" w:rsidP="00555561">
      <w:pPr>
        <w:spacing w:after="0" w:line="240" w:lineRule="auto"/>
      </w:pPr>
      <w:r>
        <w:continuationSeparator/>
      </w:r>
    </w:p>
  </w:footnote>
  <w:footnote w:id="1">
    <w:p w:rsidR="00706E96" w:rsidRDefault="00706E96" w:rsidP="00706E96">
      <w:pPr>
        <w:pStyle w:val="a5"/>
      </w:pPr>
      <w:r>
        <w:rPr>
          <w:rStyle w:val="a9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9D14C1"/>
    <w:multiLevelType w:val="hybridMultilevel"/>
    <w:tmpl w:val="9EC4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7B5937"/>
    <w:multiLevelType w:val="hybridMultilevel"/>
    <w:tmpl w:val="7BE68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2D3AE2"/>
    <w:multiLevelType w:val="multilevel"/>
    <w:tmpl w:val="FBE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C692444"/>
    <w:multiLevelType w:val="multilevel"/>
    <w:tmpl w:val="EDB25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21"/>
  </w:num>
  <w:num w:numId="6">
    <w:abstractNumId w:val="8"/>
  </w:num>
  <w:num w:numId="7">
    <w:abstractNumId w:val="13"/>
  </w:num>
  <w:num w:numId="8">
    <w:abstractNumId w:val="11"/>
  </w:num>
  <w:num w:numId="9">
    <w:abstractNumId w:val="20"/>
  </w:num>
  <w:num w:numId="10">
    <w:abstractNumId w:val="22"/>
  </w:num>
  <w:num w:numId="11">
    <w:abstractNumId w:val="18"/>
  </w:num>
  <w:num w:numId="12">
    <w:abstractNumId w:val="7"/>
  </w:num>
  <w:num w:numId="13">
    <w:abstractNumId w:val="4"/>
  </w:num>
  <w:num w:numId="14">
    <w:abstractNumId w:val="9"/>
  </w:num>
  <w:num w:numId="15">
    <w:abstractNumId w:val="16"/>
  </w:num>
  <w:num w:numId="16">
    <w:abstractNumId w:val="25"/>
  </w:num>
  <w:num w:numId="17">
    <w:abstractNumId w:val="17"/>
  </w:num>
  <w:num w:numId="18">
    <w:abstractNumId w:val="0"/>
  </w:num>
  <w:num w:numId="19">
    <w:abstractNumId w:val="5"/>
  </w:num>
  <w:num w:numId="20">
    <w:abstractNumId w:val="1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61"/>
    <w:rsid w:val="00011281"/>
    <w:rsid w:val="00043E52"/>
    <w:rsid w:val="0013572B"/>
    <w:rsid w:val="001402F8"/>
    <w:rsid w:val="0014498C"/>
    <w:rsid w:val="00155A20"/>
    <w:rsid w:val="001675EE"/>
    <w:rsid w:val="001A3006"/>
    <w:rsid w:val="001B1F07"/>
    <w:rsid w:val="001D1699"/>
    <w:rsid w:val="001D7677"/>
    <w:rsid w:val="00246A44"/>
    <w:rsid w:val="00262DFD"/>
    <w:rsid w:val="00280363"/>
    <w:rsid w:val="0031232A"/>
    <w:rsid w:val="00314C49"/>
    <w:rsid w:val="003173AC"/>
    <w:rsid w:val="003253B5"/>
    <w:rsid w:val="003475A8"/>
    <w:rsid w:val="00355E09"/>
    <w:rsid w:val="003C3B8C"/>
    <w:rsid w:val="003D3D7B"/>
    <w:rsid w:val="003D55B4"/>
    <w:rsid w:val="00431E48"/>
    <w:rsid w:val="004D41EB"/>
    <w:rsid w:val="004E424F"/>
    <w:rsid w:val="00520CA1"/>
    <w:rsid w:val="0053037F"/>
    <w:rsid w:val="00532450"/>
    <w:rsid w:val="00555561"/>
    <w:rsid w:val="00561CD0"/>
    <w:rsid w:val="005663BA"/>
    <w:rsid w:val="005C66DD"/>
    <w:rsid w:val="005D3546"/>
    <w:rsid w:val="005D3B63"/>
    <w:rsid w:val="005E56B3"/>
    <w:rsid w:val="00686C77"/>
    <w:rsid w:val="006B00D1"/>
    <w:rsid w:val="006D6818"/>
    <w:rsid w:val="006F6A04"/>
    <w:rsid w:val="00706E96"/>
    <w:rsid w:val="00725013"/>
    <w:rsid w:val="00755FD2"/>
    <w:rsid w:val="0077670C"/>
    <w:rsid w:val="00787354"/>
    <w:rsid w:val="00790684"/>
    <w:rsid w:val="007B61EC"/>
    <w:rsid w:val="00816381"/>
    <w:rsid w:val="00835AFB"/>
    <w:rsid w:val="008437EA"/>
    <w:rsid w:val="009124AE"/>
    <w:rsid w:val="009169DF"/>
    <w:rsid w:val="009D173F"/>
    <w:rsid w:val="00A1695D"/>
    <w:rsid w:val="00A74DAD"/>
    <w:rsid w:val="00AB53A8"/>
    <w:rsid w:val="00AD28C2"/>
    <w:rsid w:val="00B07DE3"/>
    <w:rsid w:val="00B63277"/>
    <w:rsid w:val="00B733BA"/>
    <w:rsid w:val="00C42513"/>
    <w:rsid w:val="00C507AF"/>
    <w:rsid w:val="00C83B29"/>
    <w:rsid w:val="00C85482"/>
    <w:rsid w:val="00CD33E4"/>
    <w:rsid w:val="00D57A23"/>
    <w:rsid w:val="00DB523D"/>
    <w:rsid w:val="00DC2F8D"/>
    <w:rsid w:val="00EB3BDB"/>
    <w:rsid w:val="00EB54AC"/>
    <w:rsid w:val="00F40305"/>
    <w:rsid w:val="00F85199"/>
    <w:rsid w:val="00FB636F"/>
    <w:rsid w:val="00F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1"/>
  </w:style>
  <w:style w:type="paragraph" w:styleId="1">
    <w:name w:val="heading 1"/>
    <w:basedOn w:val="a"/>
    <w:next w:val="a"/>
    <w:link w:val="10"/>
    <w:uiPriority w:val="99"/>
    <w:qFormat/>
    <w:rsid w:val="005C66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55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55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5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5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unhideWhenUsed/>
    <w:rsid w:val="0055556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55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66DD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ConsPlusTitle">
    <w:name w:val="ConsPlusTitle"/>
    <w:rsid w:val="005C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66D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C66DD"/>
    <w:rPr>
      <w:rFonts w:cs="Times New Roman"/>
      <w:b/>
    </w:rPr>
  </w:style>
  <w:style w:type="character" w:customStyle="1" w:styleId="ad">
    <w:name w:val="Гипертекстовая ссылка"/>
    <w:uiPriority w:val="99"/>
    <w:rsid w:val="005C66DD"/>
    <w:rPr>
      <w:color w:val="106BBE"/>
    </w:rPr>
  </w:style>
  <w:style w:type="paragraph" w:customStyle="1" w:styleId="200">
    <w:name w:val="20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66DD"/>
    <w:pPr>
      <w:ind w:left="720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5C66D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C66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1449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498C"/>
  </w:style>
  <w:style w:type="paragraph" w:customStyle="1" w:styleId="ConsNormal">
    <w:name w:val="ConsNormal"/>
    <w:rsid w:val="001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14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87354"/>
    <w:rPr>
      <w:i/>
      <w:iCs/>
    </w:rPr>
  </w:style>
  <w:style w:type="character" w:styleId="af3">
    <w:name w:val="annotation reference"/>
    <w:basedOn w:val="a0"/>
    <w:semiHidden/>
    <w:rsid w:val="00520CA1"/>
    <w:rPr>
      <w:rFonts w:cs="Times New Roman"/>
      <w:sz w:val="16"/>
      <w:szCs w:val="16"/>
    </w:rPr>
  </w:style>
  <w:style w:type="paragraph" w:customStyle="1" w:styleId="12">
    <w:name w:val="Без интервала1"/>
    <w:basedOn w:val="a"/>
    <w:rsid w:val="00520CA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520C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520CA1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 Spacing"/>
    <w:uiPriority w:val="1"/>
    <w:qFormat/>
    <w:rsid w:val="00FC5E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CA0806F0B576511F1C63A71A8628851370A1B38u3g9K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7658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2019-10-28T01:02:00Z</cp:lastPrinted>
  <dcterms:created xsi:type="dcterms:W3CDTF">2019-07-11T02:59:00Z</dcterms:created>
  <dcterms:modified xsi:type="dcterms:W3CDTF">2019-11-25T04:25:00Z</dcterms:modified>
</cp:coreProperties>
</file>