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495" w:rsidRPr="001E7CF1" w:rsidRDefault="00446495" w:rsidP="00446495">
      <w:pPr>
        <w:jc w:val="center"/>
        <w:rPr>
          <w:sz w:val="28"/>
          <w:szCs w:val="28"/>
        </w:rPr>
      </w:pPr>
      <w:r w:rsidRPr="001E7CF1">
        <w:rPr>
          <w:sz w:val="28"/>
          <w:szCs w:val="28"/>
        </w:rPr>
        <w:t>РОССИЙСКАЯ ФЕДЕРАЦИЯ</w:t>
      </w:r>
    </w:p>
    <w:p w:rsidR="00446495" w:rsidRPr="001E7CF1" w:rsidRDefault="00446495" w:rsidP="00446495">
      <w:pPr>
        <w:jc w:val="center"/>
        <w:rPr>
          <w:sz w:val="28"/>
          <w:szCs w:val="28"/>
        </w:rPr>
      </w:pPr>
      <w:r w:rsidRPr="001E7CF1">
        <w:rPr>
          <w:sz w:val="28"/>
          <w:szCs w:val="28"/>
        </w:rPr>
        <w:t>КРАСНОЯРСКИЙ КРАЙ</w:t>
      </w:r>
    </w:p>
    <w:p w:rsidR="00446495" w:rsidRPr="001E7CF1" w:rsidRDefault="00446495" w:rsidP="00446495">
      <w:pPr>
        <w:jc w:val="center"/>
        <w:rPr>
          <w:sz w:val="28"/>
          <w:szCs w:val="28"/>
        </w:rPr>
      </w:pPr>
      <w:r w:rsidRPr="001E7CF1">
        <w:rPr>
          <w:sz w:val="28"/>
          <w:szCs w:val="28"/>
        </w:rPr>
        <w:t>ВОСТОЧЕНСКИЙ СЕЛЬСКИЙ СОВЕТ ДЕПУТАТОВ</w:t>
      </w:r>
    </w:p>
    <w:p w:rsidR="00446495" w:rsidRPr="001E7CF1" w:rsidRDefault="00446495" w:rsidP="00446495">
      <w:pPr>
        <w:jc w:val="center"/>
        <w:rPr>
          <w:sz w:val="28"/>
          <w:szCs w:val="28"/>
        </w:rPr>
      </w:pPr>
      <w:r w:rsidRPr="001E7CF1">
        <w:rPr>
          <w:sz w:val="28"/>
          <w:szCs w:val="28"/>
        </w:rPr>
        <w:t>КРАСНОТУРАНСКОГО РАЙОНА</w:t>
      </w:r>
    </w:p>
    <w:p w:rsidR="00446495" w:rsidRPr="0050711F" w:rsidRDefault="001E7CF1" w:rsidP="00446495">
      <w:pPr>
        <w:jc w:val="center"/>
        <w:rPr>
          <w:b/>
          <w:sz w:val="28"/>
          <w:szCs w:val="28"/>
        </w:rPr>
      </w:pPr>
      <w:r>
        <w:rPr>
          <w:b/>
          <w:sz w:val="28"/>
          <w:szCs w:val="28"/>
        </w:rPr>
        <w:t>РЕШЕНИЕ</w:t>
      </w:r>
    </w:p>
    <w:p w:rsidR="00446495" w:rsidRPr="0050711F" w:rsidRDefault="00446495" w:rsidP="00446495">
      <w:pPr>
        <w:rPr>
          <w:sz w:val="28"/>
          <w:szCs w:val="28"/>
        </w:rPr>
      </w:pPr>
    </w:p>
    <w:p w:rsidR="00446495" w:rsidRPr="0050711F" w:rsidRDefault="001E7CF1" w:rsidP="00446495">
      <w:pPr>
        <w:jc w:val="center"/>
        <w:rPr>
          <w:sz w:val="28"/>
          <w:szCs w:val="28"/>
        </w:rPr>
      </w:pPr>
      <w:r>
        <w:rPr>
          <w:sz w:val="28"/>
          <w:szCs w:val="28"/>
        </w:rPr>
        <w:t>12.08</w:t>
      </w:r>
      <w:r w:rsidR="00446495" w:rsidRPr="0050711F">
        <w:rPr>
          <w:sz w:val="28"/>
          <w:szCs w:val="28"/>
        </w:rPr>
        <w:t>.</w:t>
      </w:r>
      <w:r w:rsidR="00446495">
        <w:rPr>
          <w:sz w:val="28"/>
          <w:szCs w:val="28"/>
        </w:rPr>
        <w:t>2019</w:t>
      </w:r>
      <w:r w:rsidR="00446495" w:rsidRPr="0050711F">
        <w:rPr>
          <w:sz w:val="28"/>
          <w:szCs w:val="28"/>
        </w:rPr>
        <w:t xml:space="preserve">        </w:t>
      </w:r>
      <w:r w:rsidR="00446495" w:rsidRPr="0050711F">
        <w:rPr>
          <w:sz w:val="28"/>
          <w:szCs w:val="28"/>
        </w:rPr>
        <w:tab/>
      </w:r>
      <w:r w:rsidR="00446495" w:rsidRPr="0050711F">
        <w:rPr>
          <w:sz w:val="28"/>
          <w:szCs w:val="28"/>
        </w:rPr>
        <w:tab/>
        <w:t xml:space="preserve">     с. Восточное          </w:t>
      </w:r>
      <w:r w:rsidR="00446495" w:rsidRPr="0050711F">
        <w:rPr>
          <w:sz w:val="28"/>
          <w:szCs w:val="28"/>
        </w:rPr>
        <w:tab/>
        <w:t xml:space="preserve"> </w:t>
      </w:r>
      <w:r w:rsidR="00446495" w:rsidRPr="0050711F">
        <w:rPr>
          <w:sz w:val="28"/>
          <w:szCs w:val="28"/>
        </w:rPr>
        <w:tab/>
        <w:t xml:space="preserve">        №  </w:t>
      </w:r>
      <w:r>
        <w:rPr>
          <w:sz w:val="28"/>
          <w:szCs w:val="28"/>
        </w:rPr>
        <w:t>64-130</w:t>
      </w:r>
      <w:r w:rsidR="00446495" w:rsidRPr="0050711F">
        <w:rPr>
          <w:sz w:val="28"/>
          <w:szCs w:val="28"/>
        </w:rPr>
        <w:t>-р</w:t>
      </w:r>
    </w:p>
    <w:p w:rsidR="00446495" w:rsidRPr="0050711F" w:rsidRDefault="00446495" w:rsidP="00446495">
      <w:pPr>
        <w:ind w:right="-441"/>
        <w:rPr>
          <w:sz w:val="28"/>
          <w:szCs w:val="28"/>
        </w:rPr>
      </w:pPr>
    </w:p>
    <w:p w:rsidR="00446495" w:rsidRPr="001E7CF1" w:rsidRDefault="00446495" w:rsidP="001E7CF1">
      <w:pPr>
        <w:autoSpaceDE w:val="0"/>
        <w:autoSpaceDN w:val="0"/>
        <w:adjustRightInd w:val="0"/>
        <w:ind w:firstLine="708"/>
        <w:jc w:val="both"/>
        <w:outlineLvl w:val="1"/>
        <w:rPr>
          <w:b/>
          <w:sz w:val="28"/>
          <w:szCs w:val="28"/>
          <w:u w:val="single"/>
        </w:rPr>
      </w:pPr>
      <w:r w:rsidRPr="001E7CF1">
        <w:rPr>
          <w:b/>
          <w:sz w:val="28"/>
          <w:szCs w:val="28"/>
        </w:rPr>
        <w:t>О внесении изменений и дополнений в Решение Восточенского сельского Совета депутатов от 29.01.2019 № 55-114-р «Об утверждении Регламента</w:t>
      </w:r>
      <w:r w:rsidR="001E7CF1">
        <w:rPr>
          <w:b/>
          <w:sz w:val="28"/>
          <w:szCs w:val="28"/>
        </w:rPr>
        <w:t xml:space="preserve"> </w:t>
      </w:r>
      <w:r w:rsidRPr="001E7CF1">
        <w:rPr>
          <w:b/>
          <w:sz w:val="28"/>
          <w:szCs w:val="28"/>
        </w:rPr>
        <w:t>Восточенского сельского Совета депутатов»</w:t>
      </w:r>
    </w:p>
    <w:p w:rsidR="00446495" w:rsidRPr="0050711F" w:rsidRDefault="00446495" w:rsidP="00446495">
      <w:pPr>
        <w:rPr>
          <w:sz w:val="28"/>
          <w:szCs w:val="28"/>
        </w:rPr>
      </w:pPr>
    </w:p>
    <w:p w:rsidR="00446495" w:rsidRPr="00446495" w:rsidRDefault="00446495" w:rsidP="00446495">
      <w:pPr>
        <w:autoSpaceDE w:val="0"/>
        <w:autoSpaceDN w:val="0"/>
        <w:adjustRightInd w:val="0"/>
        <w:ind w:firstLine="709"/>
        <w:jc w:val="both"/>
        <w:rPr>
          <w:sz w:val="28"/>
          <w:szCs w:val="28"/>
        </w:rPr>
      </w:pPr>
      <w:r w:rsidRPr="002F5A6E">
        <w:rPr>
          <w:sz w:val="28"/>
          <w:szCs w:val="28"/>
        </w:rPr>
        <w:t xml:space="preserve">На основании Федерального закона от 06.10.2003 № 131-ФЗ «Об общих принципах организации местного самоуправления в Российской Федерации», </w:t>
      </w:r>
      <w:r w:rsidRPr="00484F64">
        <w:rPr>
          <w:sz w:val="28"/>
          <w:szCs w:val="28"/>
        </w:rPr>
        <w:t>Руководствуясь</w:t>
      </w:r>
      <w:r>
        <w:rPr>
          <w:sz w:val="28"/>
          <w:szCs w:val="28"/>
        </w:rPr>
        <w:t xml:space="preserve"> главой 4</w:t>
      </w:r>
      <w:r w:rsidRPr="005A5504">
        <w:rPr>
          <w:sz w:val="28"/>
          <w:szCs w:val="28"/>
        </w:rPr>
        <w:t xml:space="preserve"> Устава Восточенского сельсовета, сельский  Совет депутатов</w:t>
      </w:r>
      <w:r w:rsidRPr="00484F64">
        <w:rPr>
          <w:i/>
          <w:sz w:val="28"/>
          <w:szCs w:val="28"/>
        </w:rPr>
        <w:t>,</w:t>
      </w:r>
      <w:r w:rsidRPr="00484F64">
        <w:rPr>
          <w:sz w:val="28"/>
          <w:szCs w:val="28"/>
        </w:rPr>
        <w:t xml:space="preserve">    </w:t>
      </w:r>
    </w:p>
    <w:p w:rsidR="00446495" w:rsidRPr="001E7CF1" w:rsidRDefault="00446495" w:rsidP="00446495">
      <w:pPr>
        <w:spacing w:after="100" w:afterAutospacing="1"/>
        <w:ind w:firstLine="708"/>
        <w:contextualSpacing/>
        <w:jc w:val="both"/>
        <w:rPr>
          <w:b/>
          <w:sz w:val="28"/>
          <w:szCs w:val="28"/>
        </w:rPr>
      </w:pPr>
      <w:r w:rsidRPr="0050711F">
        <w:rPr>
          <w:sz w:val="28"/>
          <w:szCs w:val="28"/>
        </w:rPr>
        <w:t xml:space="preserve">                                      </w:t>
      </w:r>
      <w:r w:rsidRPr="001E7CF1">
        <w:rPr>
          <w:b/>
          <w:sz w:val="28"/>
          <w:szCs w:val="28"/>
        </w:rPr>
        <w:t>РЕШИЛ:</w:t>
      </w:r>
    </w:p>
    <w:p w:rsidR="00446495" w:rsidRDefault="00446495" w:rsidP="00446495">
      <w:pPr>
        <w:pStyle w:val="a8"/>
        <w:numPr>
          <w:ilvl w:val="0"/>
          <w:numId w:val="2"/>
        </w:numPr>
        <w:autoSpaceDE w:val="0"/>
        <w:autoSpaceDN w:val="0"/>
        <w:adjustRightInd w:val="0"/>
        <w:jc w:val="both"/>
        <w:outlineLvl w:val="1"/>
        <w:rPr>
          <w:sz w:val="28"/>
          <w:szCs w:val="28"/>
        </w:rPr>
      </w:pPr>
      <w:r w:rsidRPr="00446495">
        <w:rPr>
          <w:sz w:val="28"/>
          <w:szCs w:val="28"/>
        </w:rPr>
        <w:t>Внести в Приложение к Решению Восточенского сельского Совета депутатов от 29.01.2019 № 55-114-р «Об утверждении Регламента Восточенского сельского Совета депутатов» следующие изменения:</w:t>
      </w:r>
    </w:p>
    <w:p w:rsidR="00446495" w:rsidRDefault="00446495" w:rsidP="00446495">
      <w:pPr>
        <w:pStyle w:val="a8"/>
        <w:numPr>
          <w:ilvl w:val="1"/>
          <w:numId w:val="2"/>
        </w:numPr>
        <w:autoSpaceDE w:val="0"/>
        <w:autoSpaceDN w:val="0"/>
        <w:adjustRightInd w:val="0"/>
        <w:jc w:val="both"/>
        <w:outlineLvl w:val="1"/>
        <w:rPr>
          <w:sz w:val="28"/>
          <w:szCs w:val="28"/>
        </w:rPr>
      </w:pPr>
      <w:r>
        <w:rPr>
          <w:sz w:val="28"/>
          <w:szCs w:val="28"/>
        </w:rPr>
        <w:t>Статью 13 Приложения изложить в новой редакции: «</w:t>
      </w:r>
      <w:r w:rsidR="007B53B2">
        <w:rPr>
          <w:sz w:val="28"/>
          <w:szCs w:val="28"/>
        </w:rPr>
        <w:t>Статья 13.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roofErr w:type="gramStart"/>
      <w:r w:rsidR="007B53B2">
        <w:rPr>
          <w:sz w:val="28"/>
          <w:szCs w:val="28"/>
        </w:rPr>
        <w:t>.»;</w:t>
      </w:r>
      <w:proofErr w:type="gramEnd"/>
    </w:p>
    <w:p w:rsidR="007B53B2" w:rsidRPr="00B01C55" w:rsidRDefault="008E156C" w:rsidP="00B01C55">
      <w:pPr>
        <w:pStyle w:val="a8"/>
        <w:numPr>
          <w:ilvl w:val="1"/>
          <w:numId w:val="2"/>
        </w:numPr>
        <w:jc w:val="both"/>
        <w:rPr>
          <w:color w:val="000000"/>
        </w:rPr>
      </w:pPr>
      <w:r w:rsidRPr="00B01C55">
        <w:rPr>
          <w:sz w:val="28"/>
          <w:szCs w:val="28"/>
        </w:rPr>
        <w:t>Главу 7 изложить в новой редакции: «</w:t>
      </w:r>
      <w:r w:rsidR="00B01C55" w:rsidRPr="00B01C55">
        <w:rPr>
          <w:sz w:val="28"/>
          <w:szCs w:val="28"/>
        </w:rPr>
        <w:t xml:space="preserve">Глава 7. </w:t>
      </w:r>
      <w:r w:rsidR="00B01C55" w:rsidRPr="00B01C55">
        <w:rPr>
          <w:bCs/>
          <w:color w:val="000000"/>
          <w:sz w:val="28"/>
          <w:szCs w:val="28"/>
        </w:rPr>
        <w:t xml:space="preserve">Расходы на обеспечение деятельности Совета. Статья 33. Организационное обеспечение. 33.1. </w:t>
      </w:r>
      <w:r w:rsidR="00B01C55" w:rsidRPr="00B01C55">
        <w:rPr>
          <w:color w:val="000000"/>
          <w:sz w:val="28"/>
          <w:szCs w:val="28"/>
        </w:rPr>
        <w:t xml:space="preserve">Организационное, материально-техническое, правовое обеспечение деятельности Совета осуществляет администрация сельсовета. Статья 34. </w:t>
      </w:r>
      <w:r w:rsidR="00B01C55" w:rsidRPr="00B01C55">
        <w:rPr>
          <w:bCs/>
          <w:color w:val="000000"/>
          <w:sz w:val="28"/>
          <w:szCs w:val="28"/>
        </w:rPr>
        <w:t xml:space="preserve">Расходы на обеспечение деятельности Совета. 34.1. </w:t>
      </w:r>
      <w:r w:rsidR="00B01C55" w:rsidRPr="00B01C55">
        <w:rPr>
          <w:color w:val="000000"/>
          <w:sz w:val="28"/>
          <w:szCs w:val="28"/>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r w:rsidR="00B01C55">
        <w:rPr>
          <w:color w:val="000000"/>
          <w:sz w:val="28"/>
          <w:szCs w:val="28"/>
        </w:rPr>
        <w:t xml:space="preserve"> Статья 35. Делопроизводство в Совете депутатов. 35.1. </w:t>
      </w:r>
      <w:r w:rsidR="00B01C55" w:rsidRPr="00602254">
        <w:rPr>
          <w:bCs/>
          <w:sz w:val="28"/>
          <w:szCs w:val="28"/>
        </w:rPr>
        <w:t>Делопроизводство в Совете депутатов ведется в порядке, установленном Советом депутатов</w:t>
      </w:r>
      <w:proofErr w:type="gramStart"/>
      <w:r w:rsidR="00B01C55" w:rsidRPr="00602254">
        <w:rPr>
          <w:bCs/>
          <w:sz w:val="28"/>
          <w:szCs w:val="28"/>
        </w:rPr>
        <w:t>.</w:t>
      </w:r>
      <w:r w:rsidR="00B01C55">
        <w:rPr>
          <w:bCs/>
          <w:sz w:val="28"/>
          <w:szCs w:val="28"/>
        </w:rPr>
        <w:t>»</w:t>
      </w:r>
      <w:proofErr w:type="gramEnd"/>
    </w:p>
    <w:p w:rsidR="00B01C55" w:rsidRPr="00B01C55" w:rsidRDefault="00B01C55" w:rsidP="00B01C55">
      <w:pPr>
        <w:pStyle w:val="a8"/>
        <w:ind w:left="1146"/>
        <w:jc w:val="both"/>
        <w:rPr>
          <w:color w:val="000000"/>
        </w:rPr>
      </w:pPr>
    </w:p>
    <w:p w:rsidR="00446495" w:rsidRPr="0050711F" w:rsidRDefault="00446495" w:rsidP="00446495">
      <w:pPr>
        <w:autoSpaceDE w:val="0"/>
        <w:autoSpaceDN w:val="0"/>
        <w:adjustRightInd w:val="0"/>
        <w:ind w:firstLine="709"/>
        <w:rPr>
          <w:i/>
          <w:sz w:val="28"/>
          <w:szCs w:val="28"/>
        </w:rPr>
      </w:pPr>
      <w:r w:rsidRPr="0050711F">
        <w:rPr>
          <w:sz w:val="28"/>
          <w:szCs w:val="28"/>
        </w:rPr>
        <w:t xml:space="preserve">2. </w:t>
      </w:r>
      <w:proofErr w:type="gramStart"/>
      <w:r w:rsidRPr="0050711F">
        <w:rPr>
          <w:sz w:val="28"/>
          <w:szCs w:val="28"/>
        </w:rPr>
        <w:t>Контроль за</w:t>
      </w:r>
      <w:proofErr w:type="gramEnd"/>
      <w:r w:rsidRPr="0050711F">
        <w:rPr>
          <w:sz w:val="28"/>
          <w:szCs w:val="28"/>
        </w:rPr>
        <w:t xml:space="preserve"> исполнением настоящего Решения возложить на  Главу сельсовета.</w:t>
      </w:r>
    </w:p>
    <w:p w:rsidR="00446495" w:rsidRPr="0050711F" w:rsidRDefault="00446495" w:rsidP="00446495">
      <w:pPr>
        <w:autoSpaceDE w:val="0"/>
        <w:autoSpaceDN w:val="0"/>
        <w:adjustRightInd w:val="0"/>
        <w:ind w:firstLine="709"/>
        <w:outlineLvl w:val="0"/>
        <w:rPr>
          <w:sz w:val="28"/>
          <w:szCs w:val="28"/>
        </w:rPr>
      </w:pPr>
      <w:r w:rsidRPr="0050711F">
        <w:rPr>
          <w:sz w:val="28"/>
          <w:szCs w:val="28"/>
        </w:rPr>
        <w:lastRenderedPageBreak/>
        <w:t>3. Решение вступает в силу в день, следующий за днем его официального опубликования в газете «Импульс» (ведомости органов местного самоуправления Восточенского сельсовета)</w:t>
      </w:r>
    </w:p>
    <w:p w:rsidR="00446495" w:rsidRPr="0050711F" w:rsidRDefault="00446495" w:rsidP="00446495">
      <w:pPr>
        <w:autoSpaceDE w:val="0"/>
        <w:autoSpaceDN w:val="0"/>
        <w:adjustRightInd w:val="0"/>
        <w:outlineLvl w:val="0"/>
        <w:rPr>
          <w:sz w:val="28"/>
          <w:szCs w:val="28"/>
        </w:rPr>
      </w:pPr>
    </w:p>
    <w:p w:rsidR="00446495" w:rsidRPr="0050711F" w:rsidRDefault="00446495" w:rsidP="00446495">
      <w:pPr>
        <w:autoSpaceDE w:val="0"/>
        <w:autoSpaceDN w:val="0"/>
        <w:adjustRightInd w:val="0"/>
        <w:jc w:val="both"/>
        <w:outlineLvl w:val="0"/>
        <w:rPr>
          <w:sz w:val="28"/>
          <w:szCs w:val="28"/>
        </w:rPr>
      </w:pPr>
    </w:p>
    <w:p w:rsidR="00446495" w:rsidRPr="0050711F" w:rsidRDefault="00446495" w:rsidP="00446495">
      <w:pPr>
        <w:autoSpaceDE w:val="0"/>
        <w:autoSpaceDN w:val="0"/>
        <w:adjustRightInd w:val="0"/>
        <w:jc w:val="both"/>
        <w:outlineLvl w:val="0"/>
        <w:rPr>
          <w:sz w:val="28"/>
          <w:szCs w:val="28"/>
        </w:rPr>
      </w:pPr>
      <w:r w:rsidRPr="0050711F">
        <w:rPr>
          <w:sz w:val="28"/>
          <w:szCs w:val="28"/>
        </w:rPr>
        <w:t xml:space="preserve">Председатель Восточенского </w:t>
      </w:r>
    </w:p>
    <w:p w:rsidR="00446495" w:rsidRPr="0050711F" w:rsidRDefault="00446495" w:rsidP="00446495">
      <w:pPr>
        <w:autoSpaceDE w:val="0"/>
        <w:autoSpaceDN w:val="0"/>
        <w:adjustRightInd w:val="0"/>
        <w:jc w:val="both"/>
        <w:outlineLvl w:val="0"/>
        <w:rPr>
          <w:i/>
          <w:sz w:val="28"/>
          <w:szCs w:val="28"/>
        </w:rPr>
      </w:pPr>
      <w:r w:rsidRPr="0050711F">
        <w:rPr>
          <w:sz w:val="28"/>
          <w:szCs w:val="28"/>
        </w:rPr>
        <w:t>сельского Совета депутатов                                            М.В.Григорьев</w:t>
      </w:r>
    </w:p>
    <w:p w:rsidR="00446495" w:rsidRPr="0050711F" w:rsidRDefault="00446495" w:rsidP="00446495">
      <w:pPr>
        <w:autoSpaceDE w:val="0"/>
        <w:autoSpaceDN w:val="0"/>
        <w:adjustRightInd w:val="0"/>
        <w:jc w:val="both"/>
        <w:rPr>
          <w:i/>
          <w:sz w:val="28"/>
          <w:szCs w:val="28"/>
        </w:rPr>
      </w:pPr>
    </w:p>
    <w:p w:rsidR="00446495" w:rsidRPr="0050711F" w:rsidRDefault="00446495" w:rsidP="00446495">
      <w:pPr>
        <w:pStyle w:val="a6"/>
        <w:contextualSpacing/>
        <w:rPr>
          <w:szCs w:val="28"/>
        </w:rPr>
      </w:pPr>
      <w:r w:rsidRPr="0050711F">
        <w:rPr>
          <w:szCs w:val="28"/>
        </w:rPr>
        <w:t xml:space="preserve">Глава Восточенского сельсовета                                     </w:t>
      </w:r>
      <w:r w:rsidR="00B01C55">
        <w:rPr>
          <w:szCs w:val="28"/>
        </w:rPr>
        <w:t xml:space="preserve">    </w:t>
      </w:r>
      <w:proofErr w:type="spellStart"/>
      <w:r w:rsidRPr="0050711F">
        <w:rPr>
          <w:szCs w:val="28"/>
        </w:rPr>
        <w:t>Л.И.Поленок</w:t>
      </w:r>
      <w:proofErr w:type="spellEnd"/>
    </w:p>
    <w:p w:rsidR="00446495" w:rsidRPr="0050711F" w:rsidRDefault="00446495" w:rsidP="00446495">
      <w:pPr>
        <w:tabs>
          <w:tab w:val="left" w:pos="4536"/>
        </w:tabs>
        <w:spacing w:after="100" w:afterAutospacing="1"/>
        <w:ind w:left="5400"/>
        <w:contextualSpacing/>
        <w:rPr>
          <w:sz w:val="28"/>
          <w:szCs w:val="28"/>
        </w:rPr>
      </w:pPr>
      <w:r w:rsidRPr="0050711F">
        <w:rPr>
          <w:sz w:val="28"/>
          <w:szCs w:val="28"/>
        </w:rPr>
        <w:t xml:space="preserve"> </w:t>
      </w:r>
    </w:p>
    <w:p w:rsidR="00446495" w:rsidRPr="0050711F" w:rsidRDefault="00446495" w:rsidP="00446495">
      <w:pPr>
        <w:ind w:right="-441"/>
        <w:jc w:val="center"/>
        <w:rPr>
          <w:sz w:val="28"/>
          <w:szCs w:val="28"/>
        </w:rPr>
      </w:pPr>
    </w:p>
    <w:p w:rsidR="00C85482" w:rsidRDefault="00C85482"/>
    <w:sectPr w:rsidR="00C85482" w:rsidSect="00B336FF">
      <w:headerReference w:type="even" r:id="rId7"/>
      <w:headerReference w:type="default" r:id="rId8"/>
      <w:footnotePr>
        <w:numRestart w:val="eachPage"/>
      </w:footnotePr>
      <w:pgSz w:w="11906" w:h="16838"/>
      <w:pgMar w:top="1077" w:right="1134" w:bottom="851"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FC7" w:rsidRDefault="00730FC7" w:rsidP="002E5D4D">
      <w:r>
        <w:separator/>
      </w:r>
    </w:p>
  </w:endnote>
  <w:endnote w:type="continuationSeparator" w:id="0">
    <w:p w:rsidR="00730FC7" w:rsidRDefault="00730FC7" w:rsidP="002E5D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FC7" w:rsidRDefault="00730FC7" w:rsidP="002E5D4D">
      <w:r>
        <w:separator/>
      </w:r>
    </w:p>
  </w:footnote>
  <w:footnote w:type="continuationSeparator" w:id="0">
    <w:p w:rsidR="00730FC7" w:rsidRDefault="00730FC7" w:rsidP="002E5D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74E" w:rsidRDefault="00F41ECA" w:rsidP="00350BCB">
    <w:pPr>
      <w:pStyle w:val="a3"/>
      <w:framePr w:wrap="around" w:vAnchor="text" w:hAnchor="margin" w:xAlign="center" w:y="1"/>
      <w:rPr>
        <w:rStyle w:val="a5"/>
      </w:rPr>
    </w:pPr>
    <w:r>
      <w:rPr>
        <w:rStyle w:val="a5"/>
      </w:rPr>
      <w:fldChar w:fldCharType="begin"/>
    </w:r>
    <w:r w:rsidR="004814B9">
      <w:rPr>
        <w:rStyle w:val="a5"/>
      </w:rPr>
      <w:instrText xml:space="preserve">PAGE  </w:instrText>
    </w:r>
    <w:r>
      <w:rPr>
        <w:rStyle w:val="a5"/>
      </w:rPr>
      <w:fldChar w:fldCharType="end"/>
    </w:r>
  </w:p>
  <w:p w:rsidR="006B474E" w:rsidRDefault="00730FC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74E" w:rsidRDefault="00F41ECA" w:rsidP="00350BCB">
    <w:pPr>
      <w:pStyle w:val="a3"/>
      <w:framePr w:wrap="around" w:vAnchor="text" w:hAnchor="margin" w:xAlign="center" w:y="1"/>
      <w:rPr>
        <w:rStyle w:val="a5"/>
      </w:rPr>
    </w:pPr>
    <w:r>
      <w:rPr>
        <w:rStyle w:val="a5"/>
      </w:rPr>
      <w:fldChar w:fldCharType="begin"/>
    </w:r>
    <w:r w:rsidR="004814B9">
      <w:rPr>
        <w:rStyle w:val="a5"/>
      </w:rPr>
      <w:instrText xml:space="preserve">PAGE  </w:instrText>
    </w:r>
    <w:r>
      <w:rPr>
        <w:rStyle w:val="a5"/>
      </w:rPr>
      <w:fldChar w:fldCharType="separate"/>
    </w:r>
    <w:r w:rsidR="001E7CF1">
      <w:rPr>
        <w:rStyle w:val="a5"/>
        <w:noProof/>
      </w:rPr>
      <w:t>1</w:t>
    </w:r>
    <w:r>
      <w:rPr>
        <w:rStyle w:val="a5"/>
      </w:rPr>
      <w:fldChar w:fldCharType="end"/>
    </w:r>
  </w:p>
  <w:p w:rsidR="006B474E" w:rsidRDefault="00730FC7" w:rsidP="006B474E">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B08B6"/>
    <w:multiLevelType w:val="multilevel"/>
    <w:tmpl w:val="444EC2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782D3AE2"/>
    <w:multiLevelType w:val="multilevel"/>
    <w:tmpl w:val="FBE4245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446495"/>
    <w:rsid w:val="00097607"/>
    <w:rsid w:val="001E7CF1"/>
    <w:rsid w:val="002E5D4D"/>
    <w:rsid w:val="003230E4"/>
    <w:rsid w:val="00446495"/>
    <w:rsid w:val="004814B9"/>
    <w:rsid w:val="00730FC7"/>
    <w:rsid w:val="00755FD2"/>
    <w:rsid w:val="007B53B2"/>
    <w:rsid w:val="008E156C"/>
    <w:rsid w:val="00B01C55"/>
    <w:rsid w:val="00C7558C"/>
    <w:rsid w:val="00C85482"/>
    <w:rsid w:val="00F41E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4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46495"/>
    <w:pPr>
      <w:tabs>
        <w:tab w:val="center" w:pos="4677"/>
        <w:tab w:val="right" w:pos="9355"/>
      </w:tabs>
    </w:pPr>
  </w:style>
  <w:style w:type="character" w:customStyle="1" w:styleId="a4">
    <w:name w:val="Верхний колонтитул Знак"/>
    <w:basedOn w:val="a0"/>
    <w:link w:val="a3"/>
    <w:rsid w:val="00446495"/>
    <w:rPr>
      <w:rFonts w:ascii="Times New Roman" w:eastAsia="Times New Roman" w:hAnsi="Times New Roman" w:cs="Times New Roman"/>
      <w:sz w:val="24"/>
      <w:szCs w:val="24"/>
      <w:lang w:eastAsia="ru-RU"/>
    </w:rPr>
  </w:style>
  <w:style w:type="character" w:styleId="a5">
    <w:name w:val="page number"/>
    <w:basedOn w:val="a0"/>
    <w:rsid w:val="00446495"/>
  </w:style>
  <w:style w:type="paragraph" w:styleId="a6">
    <w:name w:val="Body Text"/>
    <w:basedOn w:val="a"/>
    <w:link w:val="a7"/>
    <w:rsid w:val="00446495"/>
    <w:rPr>
      <w:sz w:val="28"/>
    </w:rPr>
  </w:style>
  <w:style w:type="character" w:customStyle="1" w:styleId="a7">
    <w:name w:val="Основной текст Знак"/>
    <w:basedOn w:val="a0"/>
    <w:link w:val="a6"/>
    <w:rsid w:val="00446495"/>
    <w:rPr>
      <w:rFonts w:ascii="Times New Roman" w:eastAsia="Times New Roman" w:hAnsi="Times New Roman" w:cs="Times New Roman"/>
      <w:sz w:val="28"/>
      <w:szCs w:val="24"/>
    </w:rPr>
  </w:style>
  <w:style w:type="paragraph" w:styleId="a8">
    <w:name w:val="List Paragraph"/>
    <w:basedOn w:val="a"/>
    <w:uiPriority w:val="34"/>
    <w:qFormat/>
    <w:rsid w:val="0044649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357</Words>
  <Characters>2039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2019-04-30T02:33:00Z</dcterms:created>
  <dcterms:modified xsi:type="dcterms:W3CDTF">2019-08-13T07:44:00Z</dcterms:modified>
</cp:coreProperties>
</file>