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B" w:rsidRPr="00326DEB" w:rsidRDefault="00326DEB" w:rsidP="00326DEB">
      <w:pPr>
        <w:jc w:val="center"/>
        <w:rPr>
          <w:rFonts w:ascii="Times New Roman" w:eastAsia="Times New Roman" w:hAnsi="Times New Roman" w:cs="Times New Roman"/>
          <w:b/>
          <w:bCs/>
          <w:iCs/>
          <w:sz w:val="28"/>
          <w:szCs w:val="28"/>
        </w:rPr>
      </w:pPr>
      <w:r w:rsidRPr="00326DEB">
        <w:rPr>
          <w:rFonts w:ascii="Times New Roman" w:eastAsia="Times New Roman" w:hAnsi="Times New Roman" w:cs="Times New Roman"/>
          <w:b/>
          <w:bCs/>
          <w:iCs/>
          <w:sz w:val="28"/>
          <w:szCs w:val="28"/>
        </w:rPr>
        <w:t>МУНИЦИПАЛЬНАЯ ПРОГРАММА</w:t>
      </w:r>
    </w:p>
    <w:p w:rsidR="00326DEB" w:rsidRPr="00326DEB" w:rsidRDefault="00326DEB" w:rsidP="00326DEB">
      <w:pPr>
        <w:jc w:val="center"/>
        <w:rPr>
          <w:rFonts w:ascii="Times New Roman" w:eastAsia="Times New Roman" w:hAnsi="Times New Roman" w:cs="Times New Roman"/>
          <w:b/>
          <w:sz w:val="28"/>
          <w:szCs w:val="28"/>
        </w:rPr>
      </w:pPr>
      <w:r w:rsidRPr="00326DEB">
        <w:rPr>
          <w:rFonts w:ascii="Times New Roman" w:eastAsia="Times New Roman" w:hAnsi="Times New Roman" w:cs="Times New Roman"/>
          <w:b/>
          <w:sz w:val="28"/>
          <w:szCs w:val="28"/>
        </w:rPr>
        <w:t>«Улучшение качества жизнедеятельности и комфортных условий на территории Восточенского сельсовета»</w:t>
      </w:r>
    </w:p>
    <w:p w:rsidR="00326DEB" w:rsidRPr="00326DEB" w:rsidRDefault="00326DEB" w:rsidP="00326DEB">
      <w:pPr>
        <w:jc w:val="center"/>
        <w:rPr>
          <w:rFonts w:ascii="Times New Roman" w:eastAsia="Times New Roman" w:hAnsi="Times New Roman" w:cs="Times New Roman"/>
          <w:sz w:val="28"/>
          <w:szCs w:val="28"/>
        </w:rPr>
      </w:pPr>
      <w:r w:rsidRPr="00326DEB">
        <w:rPr>
          <w:rFonts w:ascii="Times New Roman" w:eastAsia="Times New Roman" w:hAnsi="Times New Roman" w:cs="Times New Roman"/>
          <w:b/>
          <w:bCs/>
          <w:i/>
          <w:iCs/>
          <w:sz w:val="26"/>
          <w:szCs w:val="26"/>
        </w:rPr>
        <w:t xml:space="preserve">                                                                                                                      </w:t>
      </w:r>
    </w:p>
    <w:p w:rsidR="00326DEB" w:rsidRPr="00326DEB" w:rsidRDefault="00326DEB" w:rsidP="00326DEB">
      <w:pPr>
        <w:jc w:val="center"/>
        <w:rPr>
          <w:rFonts w:ascii="Times New Roman" w:eastAsia="Times New Roman" w:hAnsi="Times New Roman" w:cs="Times New Roman"/>
          <w:b/>
          <w:sz w:val="28"/>
          <w:szCs w:val="28"/>
        </w:rPr>
      </w:pPr>
      <w:r w:rsidRPr="00326DEB">
        <w:rPr>
          <w:rFonts w:ascii="Times New Roman" w:eastAsia="Times New Roman" w:hAnsi="Times New Roman" w:cs="Times New Roman"/>
          <w:b/>
          <w:sz w:val="28"/>
          <w:szCs w:val="28"/>
        </w:rPr>
        <w:t xml:space="preserve">1.Паспорт муниципальной программы </w:t>
      </w:r>
    </w:p>
    <w:p w:rsidR="00326DEB" w:rsidRPr="00573BEF" w:rsidRDefault="00326DEB" w:rsidP="00573BEF">
      <w:pPr>
        <w:jc w:val="center"/>
        <w:rPr>
          <w:rFonts w:ascii="Times New Roman" w:eastAsia="Times New Roman" w:hAnsi="Times New Roman" w:cs="Times New Roman"/>
          <w:b/>
          <w:sz w:val="28"/>
          <w:szCs w:val="28"/>
        </w:rPr>
      </w:pPr>
      <w:r w:rsidRPr="00326DEB">
        <w:rPr>
          <w:rFonts w:ascii="Times New Roman" w:eastAsia="Times New Roman" w:hAnsi="Times New Roman" w:cs="Times New Roman"/>
          <w:b/>
          <w:sz w:val="28"/>
          <w:szCs w:val="28"/>
        </w:rPr>
        <w:t>«Улучшение качества жизнедеятельности и комфортных условий на территории Восточенского сельсовета»</w:t>
      </w:r>
    </w:p>
    <w:tbl>
      <w:tblPr>
        <w:tblW w:w="0" w:type="auto"/>
        <w:tblInd w:w="-459" w:type="dxa"/>
        <w:tblLook w:val="0000"/>
      </w:tblPr>
      <w:tblGrid>
        <w:gridCol w:w="3074"/>
        <w:gridCol w:w="6956"/>
      </w:tblGrid>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jc w:val="center"/>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Наименование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«Улучшение качества жизнедеятельности и комфортных условий на территории Восточенского сельсовета»</w:t>
            </w: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Основание для разработки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Статья 179 Бюджетного кодекса Российской Федерации; Постановление № 83а-п от 30.10.2015г. О внесении изменений и дополнений в постановление от 30.10.2014 года № 74-п «Об утверждении Перечня муниципальных программ муниципального образования Восточенский сельсовет»</w:t>
            </w: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xml:space="preserve">Ответственный исполнитель муниципальной программы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Администрация Восточенского сельсовета Краснотуранского района Красноярского края</w:t>
            </w: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Соисполнители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snapToGrid w:val="0"/>
              <w:jc w:val="both"/>
              <w:rPr>
                <w:rFonts w:ascii="Times New Roman" w:eastAsia="Times New Roman" w:hAnsi="Times New Roman" w:cs="Times New Roman"/>
                <w:sz w:val="24"/>
                <w:szCs w:val="24"/>
              </w:rPr>
            </w:pP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Перечень подпрограмм и отдельных мероприятий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Основные направления программы:</w:t>
            </w:r>
          </w:p>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1.уличное освещение на территории сельсовета;</w:t>
            </w:r>
          </w:p>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 содержание автомобильных дорог местного значения;</w:t>
            </w:r>
          </w:p>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3. организация и содержание мест захоронения;</w:t>
            </w:r>
          </w:p>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xml:space="preserve">4.прочие мероприятия по благоустройству территории сельсовета. </w:t>
            </w: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Цель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1. улучшение качества уличного освещения улиц населенных пунктов;</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 улучшение качества автомобильных дорог местного значения;</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3. улучшение экологической обстановки на территории сельского поселения;</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xml:space="preserve">4. создание комфортной среды проживания на территории Восточенского сельского поселения, активизации работ по благоустройству территории поселения в границах населенных </w:t>
            </w:r>
            <w:r w:rsidRPr="00326DEB">
              <w:rPr>
                <w:rFonts w:ascii="Times New Roman" w:eastAsia="Times New Roman" w:hAnsi="Times New Roman" w:cs="Times New Roman"/>
                <w:sz w:val="24"/>
                <w:szCs w:val="24"/>
              </w:rPr>
              <w:lastRenderedPageBreak/>
              <w:t>пунктов.</w:t>
            </w: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snapToGrid w:val="0"/>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lastRenderedPageBreak/>
              <w:t>Задачи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pStyle w:val="printj"/>
              <w:spacing w:before="0" w:beforeAutospacing="0" w:after="0" w:afterAutospacing="0"/>
              <w:jc w:val="both"/>
            </w:pPr>
            <w:r w:rsidRPr="00326DEB">
              <w:t xml:space="preserve">- улучшение качества уличного освещения, частичная замена светильников </w:t>
            </w:r>
            <w:proofErr w:type="gramStart"/>
            <w:r w:rsidRPr="00326DEB">
              <w:t>на</w:t>
            </w:r>
            <w:proofErr w:type="gramEnd"/>
            <w:r w:rsidRPr="00326DEB">
              <w:t xml:space="preserve"> энергосберегающие;</w:t>
            </w:r>
          </w:p>
          <w:p w:rsidR="00326DEB" w:rsidRPr="00326DEB" w:rsidRDefault="00326DEB" w:rsidP="00370493">
            <w:pPr>
              <w:pStyle w:val="printj"/>
              <w:spacing w:before="0" w:beforeAutospacing="0" w:after="0" w:afterAutospacing="0"/>
              <w:jc w:val="both"/>
            </w:pPr>
            <w:r w:rsidRPr="00326DEB">
              <w:t>- проведение ямочного ремонта автомобильных дорог местного значения;</w:t>
            </w:r>
          </w:p>
          <w:p w:rsidR="00326DEB" w:rsidRPr="00326DEB" w:rsidRDefault="00326DEB" w:rsidP="00370493">
            <w:pPr>
              <w:pStyle w:val="printj"/>
              <w:spacing w:before="0" w:beforeAutospacing="0" w:after="0" w:afterAutospacing="0"/>
              <w:jc w:val="both"/>
            </w:pPr>
            <w:r w:rsidRPr="00326DEB">
              <w:t>- оздоровление санитарной экологической обстановки в местах санкционированного размещения ТБО, выполнить зачистки, обваловать, обеспечить проезд к  территории;</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организация благоустройства территории поселения;</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приведение в качественное состояние элементов благоустройства населенных пунктов;</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xml:space="preserve">- </w:t>
            </w:r>
            <w:r w:rsidRPr="00326DEB">
              <w:rPr>
                <w:rFonts w:ascii="Times New Roman" w:eastAsia="Times New Roman" w:hAnsi="Times New Roman" w:cs="Times New Roman"/>
                <w:color w:val="000000"/>
                <w:sz w:val="24"/>
                <w:szCs w:val="24"/>
              </w:rPr>
              <w:t>привлечение жителей к участию в решении проблем благоустройства сельсовета</w:t>
            </w:r>
            <w:r w:rsidRPr="00326DEB">
              <w:rPr>
                <w:rFonts w:ascii="Times New Roman" w:eastAsia="Times New Roman" w:hAnsi="Times New Roman" w:cs="Times New Roman"/>
                <w:sz w:val="24"/>
                <w:szCs w:val="24"/>
              </w:rPr>
              <w:t>;</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рациональное и эффективное использование средств местного бюджета;</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 организация взаимодействия между предприятиями, организациями и учреждениями при решении вопросов благоустройства Восточенского сельского поселения</w:t>
            </w:r>
          </w:p>
        </w:tc>
      </w:tr>
      <w:tr w:rsidR="00326DEB" w:rsidTr="00326DEB">
        <w:trPr>
          <w:trHeight w:val="2190"/>
        </w:trPr>
        <w:tc>
          <w:tcPr>
            <w:tcW w:w="0" w:type="auto"/>
            <w:tcBorders>
              <w:top w:val="single" w:sz="4" w:space="0" w:color="000000"/>
              <w:left w:val="single" w:sz="4" w:space="0" w:color="000000"/>
            </w:tcBorders>
            <w:shd w:val="clear" w:color="auto" w:fill="auto"/>
          </w:tcPr>
          <w:p w:rsidR="00326DEB" w:rsidRPr="00326DEB" w:rsidRDefault="00326DEB" w:rsidP="00370493">
            <w:pPr>
              <w:pStyle w:val="ConsPlusCell"/>
            </w:pPr>
            <w:r w:rsidRPr="00326DEB">
              <w:t>Целевые показатели</w:t>
            </w:r>
          </w:p>
          <w:p w:rsidR="00326DEB" w:rsidRPr="00326DEB" w:rsidRDefault="00326DEB" w:rsidP="00370493">
            <w:pPr>
              <w:pStyle w:val="ConsPlusCell"/>
            </w:pPr>
            <w:r w:rsidRPr="00326DEB">
              <w:t xml:space="preserve">и показатели результативности Программы                       </w:t>
            </w:r>
          </w:p>
        </w:tc>
        <w:tc>
          <w:tcPr>
            <w:tcW w:w="0" w:type="auto"/>
            <w:tcBorders>
              <w:top w:val="single" w:sz="4" w:space="0" w:color="000000"/>
              <w:left w:val="single" w:sz="4" w:space="0" w:color="000000"/>
              <w:right w:val="single" w:sz="4" w:space="0" w:color="000000"/>
            </w:tcBorders>
            <w:shd w:val="clear" w:color="auto" w:fill="auto"/>
          </w:tcPr>
          <w:p w:rsidR="00326DEB" w:rsidRPr="00326DEB" w:rsidRDefault="00326DEB" w:rsidP="00370493">
            <w:pPr>
              <w:snapToGrid w:val="0"/>
              <w:ind w:left="-94" w:right="33"/>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Доля домовладений, обеспеченных уличным освещением</w:t>
            </w:r>
          </w:p>
          <w:p w:rsidR="00326DEB" w:rsidRPr="00326DEB" w:rsidRDefault="00326DEB" w:rsidP="00370493">
            <w:pPr>
              <w:autoSpaceDE w:val="0"/>
              <w:autoSpaceDN w:val="0"/>
              <w:adjustRightInd w:val="0"/>
              <w:ind w:left="-94" w:right="33"/>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Доля дорог, в отношении которых проведён текущий ремонт, к общей протяжённости улично-дорожной сети</w:t>
            </w:r>
          </w:p>
          <w:p w:rsidR="00326DEB" w:rsidRPr="00326DEB" w:rsidRDefault="00326DEB" w:rsidP="00370493">
            <w:pPr>
              <w:autoSpaceDE w:val="0"/>
              <w:autoSpaceDN w:val="0"/>
              <w:adjustRightInd w:val="0"/>
              <w:ind w:left="-94" w:right="33"/>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Доля площади зачищенной территории к общей площади хранения твёрдых бытовых отходов</w:t>
            </w:r>
          </w:p>
          <w:p w:rsidR="00326DEB" w:rsidRPr="00326DEB" w:rsidRDefault="00326DEB" w:rsidP="00370493">
            <w:pPr>
              <w:autoSpaceDE w:val="0"/>
              <w:autoSpaceDN w:val="0"/>
              <w:adjustRightInd w:val="0"/>
              <w:ind w:left="-94" w:right="33"/>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Доля граждан участвующих в облагораживании территории сельсовета  к общему числу проживающих на территории сельсовета</w:t>
            </w:r>
          </w:p>
        </w:tc>
      </w:tr>
      <w:tr w:rsidR="00326DEB" w:rsidTr="00326DEB">
        <w:tc>
          <w:tcPr>
            <w:tcW w:w="0" w:type="auto"/>
            <w:tcBorders>
              <w:top w:val="single" w:sz="4" w:space="0" w:color="000000"/>
              <w:left w:val="single" w:sz="4" w:space="0" w:color="000000"/>
              <w:bottom w:val="single" w:sz="4" w:space="0" w:color="000000"/>
            </w:tcBorders>
            <w:shd w:val="clear" w:color="auto" w:fill="auto"/>
          </w:tcPr>
          <w:p w:rsidR="00326DEB" w:rsidRPr="00326DEB" w:rsidRDefault="00326DEB" w:rsidP="00370493">
            <w:pPr>
              <w:pStyle w:val="ConsPlusNormal"/>
              <w:widowControl/>
              <w:ind w:firstLine="0"/>
              <w:rPr>
                <w:rFonts w:ascii="Times New Roman" w:hAnsi="Times New Roman" w:cs="Times New Roman"/>
                <w:sz w:val="24"/>
                <w:szCs w:val="24"/>
              </w:rPr>
            </w:pPr>
            <w:r w:rsidRPr="00326DEB">
              <w:rPr>
                <w:rFonts w:ascii="Times New Roman" w:hAnsi="Times New Roman" w:cs="Times New Roman"/>
                <w:sz w:val="24"/>
                <w:szCs w:val="24"/>
              </w:rPr>
              <w:t>Ресурсное обеспечение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Общий объем финансирования за счет средств местного бюджета составляет 3 687 782,98 рублей, в том числе:</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2014 год – 706 770,00 рублей;</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2015 год –  683 312,98 рублей;</w:t>
            </w:r>
          </w:p>
          <w:p w:rsidR="00326DEB" w:rsidRPr="00326DEB" w:rsidRDefault="00326DEB" w:rsidP="00370493">
            <w:pPr>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2016 год  -  765 900,00 рублей;</w:t>
            </w:r>
          </w:p>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2017 год  -  765 900,00 рублей,</w:t>
            </w:r>
          </w:p>
          <w:p w:rsidR="00326DEB" w:rsidRPr="00326DEB" w:rsidRDefault="00326DEB" w:rsidP="00370493">
            <w:pPr>
              <w:snapToGrid w:val="0"/>
              <w:jc w:val="both"/>
              <w:rPr>
                <w:rFonts w:ascii="Times New Roman" w:eastAsia="Times New Roman" w:hAnsi="Times New Roman" w:cs="Times New Roman"/>
                <w:sz w:val="24"/>
                <w:szCs w:val="24"/>
              </w:rPr>
            </w:pPr>
            <w:r w:rsidRPr="00326DEB">
              <w:rPr>
                <w:rFonts w:ascii="Times New Roman" w:eastAsia="Times New Roman" w:hAnsi="Times New Roman" w:cs="Times New Roman"/>
                <w:sz w:val="24"/>
                <w:szCs w:val="24"/>
              </w:rPr>
              <w:t>2018 год -   765 900,00 рублей.</w:t>
            </w:r>
          </w:p>
        </w:tc>
      </w:tr>
    </w:tbl>
    <w:p w:rsidR="00A329D4" w:rsidRDefault="00A329D4"/>
    <w:p w:rsidR="00573BEF" w:rsidRDefault="00573BEF"/>
    <w:p w:rsidR="00573BEF" w:rsidRPr="00573BEF" w:rsidRDefault="00573BEF" w:rsidP="00573BEF">
      <w:pPr>
        <w:numPr>
          <w:ilvl w:val="0"/>
          <w:numId w:val="5"/>
        </w:numPr>
        <w:suppressAutoHyphens/>
        <w:spacing w:after="0" w:line="240" w:lineRule="auto"/>
        <w:jc w:val="center"/>
        <w:rPr>
          <w:rFonts w:ascii="Times New Roman" w:hAnsi="Times New Roman" w:cs="Times New Roman"/>
          <w:sz w:val="24"/>
          <w:szCs w:val="24"/>
        </w:rPr>
      </w:pPr>
      <w:r w:rsidRPr="00573BEF">
        <w:rPr>
          <w:rFonts w:ascii="Times New Roman" w:hAnsi="Times New Roman" w:cs="Times New Roman"/>
          <w:sz w:val="24"/>
          <w:szCs w:val="24"/>
        </w:rPr>
        <w:lastRenderedPageBreak/>
        <w:t>Содержание проблемы и обоснование необходимости ее решения программными методами</w:t>
      </w:r>
    </w:p>
    <w:p w:rsidR="00573BEF" w:rsidRPr="00573BEF" w:rsidRDefault="00573BEF" w:rsidP="00573BEF">
      <w:pPr>
        <w:jc w:val="both"/>
        <w:rPr>
          <w:rFonts w:ascii="Times New Roman" w:hAnsi="Times New Roman" w:cs="Times New Roman"/>
          <w:sz w:val="24"/>
          <w:szCs w:val="24"/>
        </w:rPr>
      </w:pPr>
    </w:p>
    <w:p w:rsidR="00573BEF" w:rsidRPr="00573BEF" w:rsidRDefault="00573BEF" w:rsidP="00573BEF">
      <w:pPr>
        <w:ind w:firstLine="708"/>
        <w:jc w:val="both"/>
        <w:rPr>
          <w:rFonts w:ascii="Times New Roman" w:hAnsi="Times New Roman" w:cs="Times New Roman"/>
          <w:sz w:val="24"/>
          <w:szCs w:val="24"/>
        </w:rPr>
      </w:pPr>
      <w:r w:rsidRPr="00573BEF">
        <w:rPr>
          <w:rFonts w:ascii="Times New Roman" w:hAnsi="Times New Roman" w:cs="Times New Roman"/>
          <w:sz w:val="24"/>
          <w:szCs w:val="24"/>
        </w:rPr>
        <w:t xml:space="preserve">Восточный сельсовет (в настоящее время Администрация Восточенского сельсовета) образован на базе </w:t>
      </w:r>
      <w:proofErr w:type="spellStart"/>
      <w:r w:rsidRPr="00573BEF">
        <w:rPr>
          <w:rFonts w:ascii="Times New Roman" w:hAnsi="Times New Roman" w:cs="Times New Roman"/>
          <w:sz w:val="24"/>
          <w:szCs w:val="24"/>
        </w:rPr>
        <w:t>Бузуновского</w:t>
      </w:r>
      <w:proofErr w:type="spellEnd"/>
      <w:r w:rsidRPr="00573BEF">
        <w:rPr>
          <w:rFonts w:ascii="Times New Roman" w:hAnsi="Times New Roman" w:cs="Times New Roman"/>
          <w:sz w:val="24"/>
          <w:szCs w:val="24"/>
        </w:rPr>
        <w:t xml:space="preserve"> сельского совета в 1965 году. Расположен в юго-западной части Краснотуранского района – 57 км от районного центра, 90 км от с</w:t>
      </w:r>
      <w:proofErr w:type="gramStart"/>
      <w:r w:rsidRPr="00573BEF">
        <w:rPr>
          <w:rFonts w:ascii="Times New Roman" w:hAnsi="Times New Roman" w:cs="Times New Roman"/>
          <w:sz w:val="24"/>
          <w:szCs w:val="24"/>
        </w:rPr>
        <w:t>.К</w:t>
      </w:r>
      <w:proofErr w:type="gramEnd"/>
      <w:r w:rsidRPr="00573BEF">
        <w:rPr>
          <w:rFonts w:ascii="Times New Roman" w:hAnsi="Times New Roman" w:cs="Times New Roman"/>
          <w:sz w:val="24"/>
          <w:szCs w:val="24"/>
        </w:rPr>
        <w:t xml:space="preserve">урагино, 250 км от с.Новоселово, 54 км от г.Минусинск. Граничит на севере с территорией </w:t>
      </w:r>
      <w:proofErr w:type="spellStart"/>
      <w:r w:rsidRPr="00573BEF">
        <w:rPr>
          <w:rFonts w:ascii="Times New Roman" w:hAnsi="Times New Roman" w:cs="Times New Roman"/>
          <w:sz w:val="24"/>
          <w:szCs w:val="24"/>
        </w:rPr>
        <w:t>Лебяженского</w:t>
      </w:r>
      <w:proofErr w:type="spellEnd"/>
      <w:r w:rsidRPr="00573BEF">
        <w:rPr>
          <w:rFonts w:ascii="Times New Roman" w:hAnsi="Times New Roman" w:cs="Times New Roman"/>
          <w:sz w:val="24"/>
          <w:szCs w:val="24"/>
        </w:rPr>
        <w:t xml:space="preserve"> сельсовета, на востоке с Саянским и Тубинским, на юге с Минусинским районом, на юго-западе омывается водами Красноярского края.  </w:t>
      </w:r>
    </w:p>
    <w:p w:rsidR="00573BEF" w:rsidRPr="00573BEF" w:rsidRDefault="00573BEF" w:rsidP="00573BEF">
      <w:pPr>
        <w:ind w:firstLine="708"/>
        <w:jc w:val="both"/>
        <w:rPr>
          <w:rFonts w:ascii="Times New Roman" w:hAnsi="Times New Roman" w:cs="Times New Roman"/>
          <w:sz w:val="24"/>
          <w:szCs w:val="24"/>
        </w:rPr>
      </w:pPr>
      <w:r w:rsidRPr="00573BEF">
        <w:rPr>
          <w:rFonts w:ascii="Times New Roman" w:hAnsi="Times New Roman" w:cs="Times New Roman"/>
          <w:sz w:val="24"/>
          <w:szCs w:val="24"/>
        </w:rPr>
        <w:t>На территории администрации сельсовета расположены 3 населенных пунктов: с</w:t>
      </w:r>
      <w:proofErr w:type="gramStart"/>
      <w:r w:rsidRPr="00573BEF">
        <w:rPr>
          <w:rFonts w:ascii="Times New Roman" w:hAnsi="Times New Roman" w:cs="Times New Roman"/>
          <w:sz w:val="24"/>
          <w:szCs w:val="24"/>
        </w:rPr>
        <w:t>.В</w:t>
      </w:r>
      <w:proofErr w:type="gramEnd"/>
      <w:r w:rsidRPr="00573BEF">
        <w:rPr>
          <w:rFonts w:ascii="Times New Roman" w:hAnsi="Times New Roman" w:cs="Times New Roman"/>
          <w:sz w:val="24"/>
          <w:szCs w:val="24"/>
        </w:rPr>
        <w:t xml:space="preserve">осточное – образованное 21.10.1965г., </w:t>
      </w:r>
      <w:proofErr w:type="spellStart"/>
      <w:r w:rsidRPr="00573BEF">
        <w:rPr>
          <w:rFonts w:ascii="Times New Roman" w:hAnsi="Times New Roman" w:cs="Times New Roman"/>
          <w:sz w:val="24"/>
          <w:szCs w:val="24"/>
        </w:rPr>
        <w:t>д.Диссос</w:t>
      </w:r>
      <w:proofErr w:type="spellEnd"/>
      <w:r w:rsidRPr="00573BEF">
        <w:rPr>
          <w:rFonts w:ascii="Times New Roman" w:hAnsi="Times New Roman" w:cs="Times New Roman"/>
          <w:sz w:val="24"/>
          <w:szCs w:val="24"/>
        </w:rPr>
        <w:t xml:space="preserve"> – образованная 1912г., </w:t>
      </w:r>
      <w:proofErr w:type="spellStart"/>
      <w:r w:rsidRPr="00573BEF">
        <w:rPr>
          <w:rFonts w:ascii="Times New Roman" w:hAnsi="Times New Roman" w:cs="Times New Roman"/>
          <w:sz w:val="24"/>
          <w:szCs w:val="24"/>
        </w:rPr>
        <w:t>д.Листвягово</w:t>
      </w:r>
      <w:proofErr w:type="spellEnd"/>
      <w:r w:rsidRPr="00573BEF">
        <w:rPr>
          <w:rFonts w:ascii="Times New Roman" w:hAnsi="Times New Roman" w:cs="Times New Roman"/>
          <w:sz w:val="24"/>
          <w:szCs w:val="24"/>
        </w:rPr>
        <w:t xml:space="preserve"> – 1854г. В настоящее время на территории сельсовета проживает 1108 человек – 860 – с</w:t>
      </w:r>
      <w:proofErr w:type="gramStart"/>
      <w:r w:rsidRPr="00573BEF">
        <w:rPr>
          <w:rFonts w:ascii="Times New Roman" w:hAnsi="Times New Roman" w:cs="Times New Roman"/>
          <w:sz w:val="24"/>
          <w:szCs w:val="24"/>
        </w:rPr>
        <w:t>.В</w:t>
      </w:r>
      <w:proofErr w:type="gramEnd"/>
      <w:r w:rsidRPr="00573BEF">
        <w:rPr>
          <w:rFonts w:ascii="Times New Roman" w:hAnsi="Times New Roman" w:cs="Times New Roman"/>
          <w:sz w:val="24"/>
          <w:szCs w:val="24"/>
        </w:rPr>
        <w:t xml:space="preserve">осточное, 214 – </w:t>
      </w:r>
      <w:proofErr w:type="spellStart"/>
      <w:r w:rsidRPr="00573BEF">
        <w:rPr>
          <w:rFonts w:ascii="Times New Roman" w:hAnsi="Times New Roman" w:cs="Times New Roman"/>
          <w:sz w:val="24"/>
          <w:szCs w:val="24"/>
        </w:rPr>
        <w:t>д.Диссос</w:t>
      </w:r>
      <w:proofErr w:type="spellEnd"/>
      <w:r w:rsidRPr="00573BEF">
        <w:rPr>
          <w:rFonts w:ascii="Times New Roman" w:hAnsi="Times New Roman" w:cs="Times New Roman"/>
          <w:sz w:val="24"/>
          <w:szCs w:val="24"/>
        </w:rPr>
        <w:t xml:space="preserve">, 34 – </w:t>
      </w:r>
      <w:proofErr w:type="spellStart"/>
      <w:r w:rsidRPr="00573BEF">
        <w:rPr>
          <w:rFonts w:ascii="Times New Roman" w:hAnsi="Times New Roman" w:cs="Times New Roman"/>
          <w:sz w:val="24"/>
          <w:szCs w:val="24"/>
        </w:rPr>
        <w:t>д.Листвягово</w:t>
      </w:r>
      <w:proofErr w:type="spellEnd"/>
      <w:r w:rsidRPr="00573BEF">
        <w:rPr>
          <w:rFonts w:ascii="Times New Roman" w:hAnsi="Times New Roman" w:cs="Times New Roman"/>
          <w:sz w:val="24"/>
          <w:szCs w:val="24"/>
        </w:rPr>
        <w:t xml:space="preserve">. Площадь поселения составляет – 31834,6 га, </w:t>
      </w:r>
      <w:proofErr w:type="spellStart"/>
      <w:r w:rsidRPr="00573BEF">
        <w:rPr>
          <w:rFonts w:ascii="Times New Roman" w:hAnsi="Times New Roman" w:cs="Times New Roman"/>
          <w:sz w:val="24"/>
          <w:szCs w:val="24"/>
        </w:rPr>
        <w:t>внутрипоселковых</w:t>
      </w:r>
      <w:proofErr w:type="spellEnd"/>
      <w:r w:rsidRPr="00573BEF">
        <w:rPr>
          <w:rFonts w:ascii="Times New Roman" w:hAnsi="Times New Roman" w:cs="Times New Roman"/>
          <w:sz w:val="24"/>
          <w:szCs w:val="24"/>
        </w:rPr>
        <w:t xml:space="preserve"> дорог – 57040 м², в том числе асфальтовое покрытие составляет - 1,1 км</w:t>
      </w:r>
      <w:proofErr w:type="gramStart"/>
      <w:r w:rsidRPr="00573BEF">
        <w:rPr>
          <w:rFonts w:ascii="Times New Roman" w:hAnsi="Times New Roman" w:cs="Times New Roman"/>
          <w:sz w:val="24"/>
          <w:szCs w:val="24"/>
        </w:rPr>
        <w:t xml:space="preserve">.; </w:t>
      </w:r>
      <w:proofErr w:type="gramEnd"/>
      <w:r w:rsidRPr="00573BEF">
        <w:rPr>
          <w:rFonts w:ascii="Times New Roman" w:hAnsi="Times New Roman" w:cs="Times New Roman"/>
          <w:sz w:val="24"/>
          <w:szCs w:val="24"/>
        </w:rPr>
        <w:t>гравийное покрытие – 5,82 км.; земляное – 3,42 км., площадь освещенных улиц – 57040 м², площадь жилого фонда составляет 637,00 м², в том числе требует капитального ремонта 483,0 м².</w:t>
      </w:r>
    </w:p>
    <w:p w:rsidR="00573BEF" w:rsidRPr="00573BEF" w:rsidRDefault="00573BEF" w:rsidP="00573BEF">
      <w:pPr>
        <w:ind w:firstLine="708"/>
        <w:jc w:val="both"/>
        <w:rPr>
          <w:rFonts w:ascii="Times New Roman" w:hAnsi="Times New Roman" w:cs="Times New Roman"/>
          <w:sz w:val="24"/>
          <w:szCs w:val="24"/>
        </w:rPr>
      </w:pPr>
      <w:r w:rsidRPr="00573BEF">
        <w:rPr>
          <w:rFonts w:ascii="Times New Roman" w:hAnsi="Times New Roman" w:cs="Times New Roman"/>
          <w:sz w:val="24"/>
          <w:szCs w:val="24"/>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Администрацией Восточенского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 </w:t>
      </w:r>
    </w:p>
    <w:p w:rsidR="00573BEF" w:rsidRPr="00573BEF" w:rsidRDefault="00573BEF" w:rsidP="00573BEF">
      <w:pPr>
        <w:ind w:firstLine="708"/>
        <w:jc w:val="both"/>
        <w:rPr>
          <w:rFonts w:ascii="Times New Roman" w:hAnsi="Times New Roman" w:cs="Times New Roman"/>
          <w:sz w:val="24"/>
          <w:szCs w:val="24"/>
        </w:rPr>
      </w:pPr>
      <w:r w:rsidRPr="00573BEF">
        <w:rPr>
          <w:rFonts w:ascii="Times New Roman" w:hAnsi="Times New Roman" w:cs="Times New Roman"/>
          <w:sz w:val="24"/>
          <w:szCs w:val="24"/>
        </w:rPr>
        <w:t>Решение задач благоустройства населенных пунктов необходимо проводить программно-целевым методом.</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Программа разработана на основании Федерального закона от 06.10.2003 года № 131 «Об общих принципах организации местного самоуправления в Российской Федерации» и конкретизирует целевые критерии развития благоустройства Администрации Восточенского сельского поселения Краснотуранского района.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Повышение уровня качества проживания граждан является необходимым условием для стабилизации и подъема экономики поселения.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Повышение уровня благоустройства территории стимулирует позитивные тенденции в социально-экономическом развитии администрации и, как следствие, повышение качества жизни населения.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xml:space="preserve">Финансово – </w:t>
      </w:r>
      <w:proofErr w:type="gramStart"/>
      <w:r w:rsidRPr="00573BEF">
        <w:rPr>
          <w:rFonts w:ascii="Times New Roman" w:hAnsi="Times New Roman" w:cs="Times New Roman"/>
          <w:sz w:val="24"/>
          <w:szCs w:val="24"/>
        </w:rPr>
        <w:t>экономические механизмы</w:t>
      </w:r>
      <w:proofErr w:type="gramEnd"/>
      <w:r w:rsidRPr="00573BEF">
        <w:rPr>
          <w:rFonts w:ascii="Times New Roman" w:hAnsi="Times New Roman" w:cs="Times New Roman"/>
          <w:sz w:val="24"/>
          <w:szCs w:val="24"/>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lastRenderedPageBreak/>
        <w:tab/>
        <w:t>Отрицательные тенденции в динамике изменения уровня благоустройства территории обусловлены снижением уровня общей культуры населения, выражающимся в отсутствии бережливого отношения к объектам муниципальной собственности.</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xml:space="preserve">Программа полностью соответствует приоритетам социально-экономического развития Восточенского сельского поселения на среднесрочную перспективу. Реализация программы направлена </w:t>
      </w:r>
      <w:proofErr w:type="gramStart"/>
      <w:r w:rsidRPr="00573BEF">
        <w:rPr>
          <w:rFonts w:ascii="Times New Roman" w:hAnsi="Times New Roman" w:cs="Times New Roman"/>
          <w:sz w:val="24"/>
          <w:szCs w:val="24"/>
        </w:rPr>
        <w:t>на</w:t>
      </w:r>
      <w:proofErr w:type="gramEnd"/>
      <w:r w:rsidRPr="00573BEF">
        <w:rPr>
          <w:rFonts w:ascii="Times New Roman" w:hAnsi="Times New Roman" w:cs="Times New Roman"/>
          <w:sz w:val="24"/>
          <w:szCs w:val="24"/>
        </w:rPr>
        <w:t>:</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создание комфортных условий для проживания и безопасности дорожного движения на территории муниципального поселения;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улучшение санитарно-гигиенического и экологического состояния территории;</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 повышение </w:t>
      </w:r>
      <w:proofErr w:type="gramStart"/>
      <w:r w:rsidRPr="00573BEF">
        <w:rPr>
          <w:rFonts w:ascii="Times New Roman" w:hAnsi="Times New Roman" w:cs="Times New Roman"/>
          <w:sz w:val="24"/>
          <w:szCs w:val="24"/>
        </w:rPr>
        <w:t>надежности функционирования систем жизнеобеспечения населения</w:t>
      </w:r>
      <w:proofErr w:type="gramEnd"/>
      <w:r w:rsidRPr="00573BEF">
        <w:rPr>
          <w:rFonts w:ascii="Times New Roman" w:hAnsi="Times New Roman" w:cs="Times New Roman"/>
          <w:sz w:val="24"/>
          <w:szCs w:val="24"/>
        </w:rPr>
        <w:t>.</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создаются несанкционированные свалки мусора.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Программно-целевой подход к решению проблем благоустройства необходим, так как без стройной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Восточенского сельского поселения позволит добиться сосредоточения средств на решение поставленных задач.</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Финансовое обеспечение Программы осуществляется за счет средств бюджета Восточенского сельского поселения и участие в Краевых программах и грантах.</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В области текущего содержания территории поселения можно выделить следующие проблемы:</w:t>
      </w:r>
    </w:p>
    <w:p w:rsidR="00573BEF" w:rsidRPr="00573BEF" w:rsidRDefault="00573BEF" w:rsidP="00573BEF">
      <w:pPr>
        <w:numPr>
          <w:ilvl w:val="0"/>
          <w:numId w:val="4"/>
        </w:numPr>
        <w:suppressAutoHyphens/>
        <w:spacing w:after="0" w:line="240" w:lineRule="auto"/>
        <w:jc w:val="both"/>
        <w:rPr>
          <w:rFonts w:ascii="Times New Roman" w:hAnsi="Times New Roman" w:cs="Times New Roman"/>
          <w:sz w:val="24"/>
          <w:szCs w:val="24"/>
          <w:u w:val="single"/>
        </w:rPr>
      </w:pPr>
      <w:r w:rsidRPr="00573BEF">
        <w:rPr>
          <w:rFonts w:ascii="Times New Roman" w:hAnsi="Times New Roman" w:cs="Times New Roman"/>
          <w:sz w:val="24"/>
          <w:szCs w:val="24"/>
          <w:u w:val="single"/>
        </w:rPr>
        <w:t>Организация освещения улиц</w:t>
      </w:r>
    </w:p>
    <w:p w:rsidR="00573BEF" w:rsidRPr="00573BEF" w:rsidRDefault="00573BEF" w:rsidP="00573BEF">
      <w:pPr>
        <w:ind w:left="705"/>
        <w:jc w:val="both"/>
        <w:rPr>
          <w:rFonts w:ascii="Times New Roman" w:hAnsi="Times New Roman" w:cs="Times New Roman"/>
          <w:sz w:val="24"/>
          <w:szCs w:val="24"/>
        </w:rPr>
      </w:pPr>
      <w:r w:rsidRPr="00573BEF">
        <w:rPr>
          <w:rFonts w:ascii="Times New Roman" w:hAnsi="Times New Roman" w:cs="Times New Roman"/>
          <w:sz w:val="24"/>
          <w:szCs w:val="24"/>
        </w:rPr>
        <w:t>Необходимость совершенствования освещения сельского поселения вызвана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значительным ростом автомобилизации, повышением интенсивности его движения, ростом деловой и </w:t>
      </w:r>
      <w:proofErr w:type="spellStart"/>
      <w:r w:rsidRPr="00573BEF">
        <w:rPr>
          <w:rFonts w:ascii="Times New Roman" w:hAnsi="Times New Roman" w:cs="Times New Roman"/>
          <w:sz w:val="24"/>
          <w:szCs w:val="24"/>
        </w:rPr>
        <w:t>досуговой</w:t>
      </w:r>
      <w:proofErr w:type="spellEnd"/>
      <w:r w:rsidRPr="00573BEF">
        <w:rPr>
          <w:rFonts w:ascii="Times New Roman" w:hAnsi="Times New Roman" w:cs="Times New Roman"/>
          <w:sz w:val="24"/>
          <w:szCs w:val="24"/>
        </w:rPr>
        <w:t xml:space="preserve"> активности в вечерние и ночные часы.</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В целях улучшения эстетического облика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сетей наружного освещения.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В организации освещения улиц имеются следующие основные проблемы:</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изношенность электрооборудования и линий наружного освещения;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замена светильников на энергосберегающие, всего 130 светильников, в том числе: с</w:t>
      </w:r>
      <w:proofErr w:type="gramStart"/>
      <w:r w:rsidRPr="00573BEF">
        <w:rPr>
          <w:rFonts w:ascii="Times New Roman" w:hAnsi="Times New Roman" w:cs="Times New Roman"/>
          <w:sz w:val="24"/>
          <w:szCs w:val="24"/>
        </w:rPr>
        <w:t>.В</w:t>
      </w:r>
      <w:proofErr w:type="gramEnd"/>
      <w:r w:rsidRPr="00573BEF">
        <w:rPr>
          <w:rFonts w:ascii="Times New Roman" w:hAnsi="Times New Roman" w:cs="Times New Roman"/>
          <w:sz w:val="24"/>
          <w:szCs w:val="24"/>
        </w:rPr>
        <w:t xml:space="preserve">осточное – 85 шт., </w:t>
      </w:r>
      <w:proofErr w:type="spellStart"/>
      <w:r w:rsidRPr="00573BEF">
        <w:rPr>
          <w:rFonts w:ascii="Times New Roman" w:hAnsi="Times New Roman" w:cs="Times New Roman"/>
          <w:sz w:val="24"/>
          <w:szCs w:val="24"/>
        </w:rPr>
        <w:t>д.Диссос</w:t>
      </w:r>
      <w:proofErr w:type="spellEnd"/>
      <w:r w:rsidRPr="00573BEF">
        <w:rPr>
          <w:rFonts w:ascii="Times New Roman" w:hAnsi="Times New Roman" w:cs="Times New Roman"/>
          <w:sz w:val="24"/>
          <w:szCs w:val="24"/>
        </w:rPr>
        <w:t xml:space="preserve"> –30 шт., </w:t>
      </w:r>
      <w:proofErr w:type="spellStart"/>
      <w:r w:rsidRPr="00573BEF">
        <w:rPr>
          <w:rFonts w:ascii="Times New Roman" w:hAnsi="Times New Roman" w:cs="Times New Roman"/>
          <w:sz w:val="24"/>
          <w:szCs w:val="24"/>
        </w:rPr>
        <w:t>д.Листвягово</w:t>
      </w:r>
      <w:proofErr w:type="spellEnd"/>
      <w:r w:rsidRPr="00573BEF">
        <w:rPr>
          <w:rFonts w:ascii="Times New Roman" w:hAnsi="Times New Roman" w:cs="Times New Roman"/>
          <w:sz w:val="24"/>
          <w:szCs w:val="24"/>
        </w:rPr>
        <w:t xml:space="preserve"> – 15 шт.</w:t>
      </w:r>
    </w:p>
    <w:p w:rsidR="00573BEF" w:rsidRPr="00573BEF" w:rsidRDefault="00573BEF" w:rsidP="00573BEF">
      <w:pPr>
        <w:snapToGrid w:val="0"/>
        <w:rPr>
          <w:rFonts w:ascii="Times New Roman" w:hAnsi="Times New Roman" w:cs="Times New Roman"/>
          <w:sz w:val="24"/>
          <w:szCs w:val="24"/>
          <w:u w:val="single"/>
        </w:rPr>
      </w:pPr>
      <w:r w:rsidRPr="00573BEF">
        <w:rPr>
          <w:rFonts w:ascii="Times New Roman" w:hAnsi="Times New Roman" w:cs="Times New Roman"/>
          <w:sz w:val="24"/>
          <w:szCs w:val="24"/>
          <w:u w:val="single"/>
        </w:rPr>
        <w:lastRenderedPageBreak/>
        <w:t>2. Содержание автомобильных дорог местного значения;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Качество автомобильных дорог местного значения является </w:t>
      </w:r>
      <w:proofErr w:type="spellStart"/>
      <w:r w:rsidRPr="00573BEF">
        <w:rPr>
          <w:rFonts w:ascii="Times New Roman" w:hAnsi="Times New Roman" w:cs="Times New Roman"/>
          <w:sz w:val="24"/>
          <w:szCs w:val="24"/>
        </w:rPr>
        <w:t>социальнозначимой</w:t>
      </w:r>
      <w:proofErr w:type="spellEnd"/>
      <w:r w:rsidRPr="00573BEF">
        <w:rPr>
          <w:rFonts w:ascii="Times New Roman" w:hAnsi="Times New Roman" w:cs="Times New Roman"/>
          <w:sz w:val="24"/>
          <w:szCs w:val="24"/>
        </w:rPr>
        <w:t xml:space="preserve"> проблемой для населения сельсовета. Для частичного решения этой проблемы необходимо своевременно выполнять следующее мероприятие:</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текущий ямочный ремонт;</w:t>
      </w:r>
    </w:p>
    <w:p w:rsidR="00573BEF" w:rsidRPr="00573BEF" w:rsidRDefault="00573BEF" w:rsidP="00573BEF">
      <w:pPr>
        <w:rPr>
          <w:rFonts w:ascii="Times New Roman" w:hAnsi="Times New Roman" w:cs="Times New Roman"/>
          <w:sz w:val="24"/>
          <w:szCs w:val="24"/>
          <w:u w:val="single"/>
        </w:rPr>
      </w:pPr>
      <w:r w:rsidRPr="00573BEF">
        <w:rPr>
          <w:rFonts w:ascii="Times New Roman" w:hAnsi="Times New Roman" w:cs="Times New Roman"/>
          <w:sz w:val="24"/>
          <w:szCs w:val="24"/>
          <w:u w:val="single"/>
        </w:rPr>
        <w:t>3. Организация и содержание мест захоронения: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 </w:t>
      </w:r>
      <w:proofErr w:type="spellStart"/>
      <w:r w:rsidRPr="00573BEF">
        <w:rPr>
          <w:rFonts w:ascii="Times New Roman" w:hAnsi="Times New Roman" w:cs="Times New Roman"/>
          <w:sz w:val="24"/>
          <w:szCs w:val="24"/>
        </w:rPr>
        <w:t>буртовка</w:t>
      </w:r>
      <w:proofErr w:type="spellEnd"/>
      <w:r w:rsidRPr="00573BEF">
        <w:rPr>
          <w:rFonts w:ascii="Times New Roman" w:hAnsi="Times New Roman" w:cs="Times New Roman"/>
          <w:sz w:val="24"/>
          <w:szCs w:val="24"/>
        </w:rPr>
        <w:t xml:space="preserve"> свалок, обвалование, обеспечение проезда к территории.</w:t>
      </w:r>
    </w:p>
    <w:p w:rsidR="00573BEF" w:rsidRPr="00573BEF" w:rsidRDefault="00573BEF" w:rsidP="00573BEF">
      <w:pPr>
        <w:rPr>
          <w:rFonts w:ascii="Times New Roman" w:hAnsi="Times New Roman" w:cs="Times New Roman"/>
          <w:sz w:val="24"/>
          <w:szCs w:val="24"/>
          <w:u w:val="single"/>
        </w:rPr>
      </w:pPr>
      <w:r w:rsidRPr="00573BEF">
        <w:rPr>
          <w:rFonts w:ascii="Times New Roman" w:hAnsi="Times New Roman" w:cs="Times New Roman"/>
          <w:sz w:val="24"/>
          <w:szCs w:val="24"/>
        </w:rPr>
        <w:t xml:space="preserve">4. </w:t>
      </w:r>
      <w:r w:rsidRPr="00573BEF">
        <w:rPr>
          <w:rFonts w:ascii="Times New Roman" w:hAnsi="Times New Roman" w:cs="Times New Roman"/>
          <w:sz w:val="24"/>
          <w:szCs w:val="24"/>
          <w:u w:val="single"/>
        </w:rPr>
        <w:t>Прочие мероприятия по благоустройству территории:</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организация общественных работ по уборке мусора;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привлечение жителей села к уборке и озеленению придомовых территорий;</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производить текущий ремонт  </w:t>
      </w:r>
      <w:proofErr w:type="gramStart"/>
      <w:r w:rsidRPr="00573BEF">
        <w:rPr>
          <w:rFonts w:ascii="Times New Roman" w:hAnsi="Times New Roman" w:cs="Times New Roman"/>
          <w:sz w:val="24"/>
          <w:szCs w:val="24"/>
        </w:rPr>
        <w:t>муниципальных</w:t>
      </w:r>
      <w:proofErr w:type="gramEnd"/>
      <w:r w:rsidRPr="00573BEF">
        <w:rPr>
          <w:rFonts w:ascii="Times New Roman" w:hAnsi="Times New Roman" w:cs="Times New Roman"/>
          <w:sz w:val="24"/>
          <w:szCs w:val="24"/>
        </w:rPr>
        <w:t xml:space="preserve"> жилого фонда; </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w:t>
      </w:r>
      <w:proofErr w:type="spellStart"/>
      <w:r w:rsidRPr="00573BEF">
        <w:rPr>
          <w:rFonts w:ascii="Times New Roman" w:hAnsi="Times New Roman" w:cs="Times New Roman"/>
          <w:sz w:val="24"/>
          <w:szCs w:val="24"/>
        </w:rPr>
        <w:t>обкос</w:t>
      </w:r>
      <w:proofErr w:type="spellEnd"/>
      <w:r w:rsidRPr="00573BEF">
        <w:rPr>
          <w:rFonts w:ascii="Times New Roman" w:hAnsi="Times New Roman" w:cs="Times New Roman"/>
          <w:sz w:val="24"/>
          <w:szCs w:val="24"/>
        </w:rPr>
        <w:t xml:space="preserve"> сорной растительности;</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уборка и вывоз мусора с территории кладбищ. По состоянию на 01.01.2015 г. всего в поселении имеется 4 кладбища.</w:t>
      </w:r>
    </w:p>
    <w:p w:rsidR="00573BEF" w:rsidRPr="00573BEF" w:rsidRDefault="00573BEF" w:rsidP="00573BEF">
      <w:pPr>
        <w:ind w:firstLine="708"/>
        <w:jc w:val="both"/>
        <w:rPr>
          <w:rFonts w:ascii="Times New Roman" w:hAnsi="Times New Roman" w:cs="Times New Roman"/>
          <w:sz w:val="24"/>
          <w:szCs w:val="24"/>
        </w:rPr>
      </w:pPr>
      <w:r w:rsidRPr="00573BEF">
        <w:rPr>
          <w:rFonts w:ascii="Times New Roman" w:hAnsi="Times New Roman" w:cs="Times New Roman"/>
          <w:sz w:val="24"/>
          <w:szCs w:val="24"/>
        </w:rPr>
        <w:t>Для решения вышеперечисленных проблем необходимо применение программно-целевого метода в развитии текущего благоустройства.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r>
    </w:p>
    <w:p w:rsidR="00573BEF" w:rsidRPr="00573BEF" w:rsidRDefault="00573BEF" w:rsidP="00573BEF">
      <w:pPr>
        <w:numPr>
          <w:ilvl w:val="0"/>
          <w:numId w:val="5"/>
        </w:numPr>
        <w:suppressAutoHyphens/>
        <w:spacing w:after="0" w:line="240" w:lineRule="auto"/>
        <w:jc w:val="center"/>
        <w:rPr>
          <w:rFonts w:ascii="Times New Roman" w:hAnsi="Times New Roman" w:cs="Times New Roman"/>
          <w:bCs/>
          <w:sz w:val="24"/>
          <w:szCs w:val="24"/>
        </w:rPr>
      </w:pPr>
      <w:r w:rsidRPr="00573BEF">
        <w:rPr>
          <w:rFonts w:ascii="Times New Roman" w:hAnsi="Times New Roman" w:cs="Times New Roman"/>
          <w:bCs/>
          <w:sz w:val="24"/>
          <w:szCs w:val="24"/>
        </w:rPr>
        <w:t>Основание для разработки муниципальной Программы</w:t>
      </w:r>
    </w:p>
    <w:p w:rsidR="00573BEF" w:rsidRPr="00573BEF" w:rsidRDefault="00573BEF" w:rsidP="00573BEF">
      <w:pPr>
        <w:jc w:val="center"/>
        <w:rPr>
          <w:rFonts w:ascii="Times New Roman" w:hAnsi="Times New Roman" w:cs="Times New Roman"/>
          <w:b/>
          <w:bCs/>
          <w:sz w:val="24"/>
          <w:szCs w:val="24"/>
        </w:rPr>
      </w:pP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Реализация Программы осуществляется в соответствии с действующим законодательством, нормативно-правовыми актами администрации Восточенского сельского поселения Краснотуранского района, определяющими механизм реализации ведомственных целевых программ сельского поселения.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Администрация Восточенского сельского поселения:</w:t>
      </w:r>
    </w:p>
    <w:p w:rsidR="00573BEF" w:rsidRPr="00573BEF" w:rsidRDefault="00573BEF" w:rsidP="00573BEF">
      <w:pPr>
        <w:numPr>
          <w:ilvl w:val="1"/>
          <w:numId w:val="2"/>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 xml:space="preserve">осуществляет </w:t>
      </w:r>
      <w:proofErr w:type="gramStart"/>
      <w:r w:rsidRPr="00573BEF">
        <w:rPr>
          <w:rFonts w:ascii="Times New Roman" w:hAnsi="Times New Roman" w:cs="Times New Roman"/>
          <w:sz w:val="24"/>
          <w:szCs w:val="24"/>
        </w:rPr>
        <w:t>контроль за</w:t>
      </w:r>
      <w:proofErr w:type="gramEnd"/>
      <w:r w:rsidRPr="00573BEF">
        <w:rPr>
          <w:rFonts w:ascii="Times New Roman" w:hAnsi="Times New Roman" w:cs="Times New Roman"/>
          <w:sz w:val="24"/>
          <w:szCs w:val="24"/>
        </w:rPr>
        <w:t xml:space="preserve"> выполнением мероприятий Программы;</w:t>
      </w:r>
    </w:p>
    <w:p w:rsidR="00573BEF" w:rsidRPr="00573BEF" w:rsidRDefault="00573BEF" w:rsidP="00573BEF">
      <w:pPr>
        <w:numPr>
          <w:ilvl w:val="1"/>
          <w:numId w:val="2"/>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проводит анализ выполнения и готовит отчеты о выполнении Программы,</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включая меры по повышению эффективности ее реализации;</w:t>
      </w:r>
    </w:p>
    <w:p w:rsidR="00573BEF" w:rsidRPr="00573BEF" w:rsidRDefault="00573BEF" w:rsidP="00573BEF">
      <w:pPr>
        <w:numPr>
          <w:ilvl w:val="1"/>
          <w:numId w:val="2"/>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несет ответственность за достижение цели и решение задач, за обеспечение</w:t>
      </w:r>
    </w:p>
    <w:p w:rsid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утвержденных значений показателей в ходе реализации Программы.</w:t>
      </w:r>
    </w:p>
    <w:p w:rsidR="00573BEF" w:rsidRPr="00573BEF" w:rsidRDefault="00573BEF" w:rsidP="00573BEF">
      <w:pPr>
        <w:jc w:val="both"/>
        <w:rPr>
          <w:rFonts w:ascii="Times New Roman" w:hAnsi="Times New Roman" w:cs="Times New Roman"/>
          <w:sz w:val="24"/>
          <w:szCs w:val="24"/>
        </w:rPr>
      </w:pPr>
    </w:p>
    <w:p w:rsidR="00573BEF" w:rsidRPr="00573BEF" w:rsidRDefault="00573BEF" w:rsidP="00573BEF">
      <w:pPr>
        <w:numPr>
          <w:ilvl w:val="0"/>
          <w:numId w:val="5"/>
        </w:numPr>
        <w:suppressAutoHyphens/>
        <w:spacing w:after="0" w:line="240" w:lineRule="auto"/>
        <w:jc w:val="center"/>
        <w:rPr>
          <w:rFonts w:ascii="Times New Roman" w:hAnsi="Times New Roman" w:cs="Times New Roman"/>
          <w:sz w:val="24"/>
          <w:szCs w:val="24"/>
        </w:rPr>
      </w:pPr>
      <w:r w:rsidRPr="00573BEF">
        <w:rPr>
          <w:rFonts w:ascii="Times New Roman" w:hAnsi="Times New Roman" w:cs="Times New Roman"/>
          <w:sz w:val="24"/>
          <w:szCs w:val="24"/>
        </w:rPr>
        <w:t>Основные цели и задачи программы</w:t>
      </w:r>
    </w:p>
    <w:p w:rsidR="00573BEF" w:rsidRPr="00573BEF" w:rsidRDefault="00573BEF" w:rsidP="00573BEF">
      <w:pPr>
        <w:jc w:val="center"/>
        <w:rPr>
          <w:rFonts w:ascii="Times New Roman" w:hAnsi="Times New Roman" w:cs="Times New Roman"/>
          <w:b/>
          <w:sz w:val="24"/>
          <w:szCs w:val="24"/>
        </w:rPr>
      </w:pP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lastRenderedPageBreak/>
        <w:tab/>
        <w:t>Основными целями программы является комплексное решение проблем благоустройства по улучшению санитарного и эстетического вида территории Администрации Восточенского сельского поселения, улучшения экологической обстановки на территории сельского поселения, создание комфортной среды проживания на территории Администрации Восточенского сельского поселения. Основными целями программы является комплексное решение проблем благоустройства: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1. улучшение качества уличного освещения улиц населенных пунктов;</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2. улучшение качества автомобильных дорог местного значения;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3. улучшение экологической обстановки на территории сельского поселения;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4. создание комфортной среды проживания на территории Администрации Восточенского сельского поселения, активизации работ по благоустройству территории поселения в границах населенных пунктов.</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Для достижения целей необходимо решить следующие задачи:</w:t>
      </w:r>
    </w:p>
    <w:p w:rsidR="00573BEF" w:rsidRPr="00573BEF" w:rsidRDefault="00573BEF" w:rsidP="00573BEF">
      <w:pPr>
        <w:numPr>
          <w:ilvl w:val="0"/>
          <w:numId w:val="1"/>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 xml:space="preserve">улучшение качества и повышение </w:t>
      </w:r>
      <w:proofErr w:type="spellStart"/>
      <w:r w:rsidRPr="00573BEF">
        <w:rPr>
          <w:rFonts w:ascii="Times New Roman" w:hAnsi="Times New Roman" w:cs="Times New Roman"/>
          <w:sz w:val="24"/>
          <w:szCs w:val="24"/>
        </w:rPr>
        <w:t>энергоэффективности</w:t>
      </w:r>
      <w:proofErr w:type="spellEnd"/>
      <w:r w:rsidRPr="00573BEF">
        <w:rPr>
          <w:rFonts w:ascii="Times New Roman" w:hAnsi="Times New Roman" w:cs="Times New Roman"/>
          <w:sz w:val="24"/>
          <w:szCs w:val="24"/>
        </w:rPr>
        <w:t xml:space="preserve"> уличного освещения;</w:t>
      </w:r>
    </w:p>
    <w:p w:rsidR="00573BEF" w:rsidRPr="00573BEF" w:rsidRDefault="00573BEF" w:rsidP="00573BEF">
      <w:pPr>
        <w:numPr>
          <w:ilvl w:val="0"/>
          <w:numId w:val="1"/>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 xml:space="preserve">проведение текущего ремонта автомобильных дорог местного значения;  </w:t>
      </w:r>
    </w:p>
    <w:p w:rsidR="00573BEF" w:rsidRPr="00573BEF" w:rsidRDefault="00573BEF" w:rsidP="00573BEF">
      <w:pPr>
        <w:numPr>
          <w:ilvl w:val="0"/>
          <w:numId w:val="1"/>
        </w:numPr>
        <w:suppressAutoHyphens/>
        <w:spacing w:after="0" w:line="240" w:lineRule="auto"/>
        <w:rPr>
          <w:rFonts w:ascii="Times New Roman" w:hAnsi="Times New Roman" w:cs="Times New Roman"/>
          <w:sz w:val="24"/>
          <w:szCs w:val="24"/>
        </w:rPr>
      </w:pPr>
      <w:r w:rsidRPr="00573BEF">
        <w:rPr>
          <w:rFonts w:ascii="Times New Roman" w:hAnsi="Times New Roman" w:cs="Times New Roman"/>
          <w:sz w:val="24"/>
          <w:szCs w:val="24"/>
        </w:rPr>
        <w:t>организация своевременных работ по утилизации твёрдых бытовых отходов;</w:t>
      </w:r>
    </w:p>
    <w:p w:rsidR="00573BEF" w:rsidRPr="00573BEF" w:rsidRDefault="00573BEF" w:rsidP="00573BEF">
      <w:pPr>
        <w:numPr>
          <w:ilvl w:val="0"/>
          <w:numId w:val="1"/>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приведение в качественное состояние элементов благоустройства населенных пунктов;</w:t>
      </w:r>
    </w:p>
    <w:p w:rsidR="00573BEF" w:rsidRPr="00573BEF" w:rsidRDefault="00573BEF" w:rsidP="00573BEF">
      <w:pPr>
        <w:numPr>
          <w:ilvl w:val="0"/>
          <w:numId w:val="1"/>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привлечение жителей к участию в решении проблем благоустройства населенных пунктов;</w:t>
      </w:r>
    </w:p>
    <w:p w:rsidR="00573BEF" w:rsidRPr="00573BEF" w:rsidRDefault="00573BEF" w:rsidP="00573BEF">
      <w:pPr>
        <w:numPr>
          <w:ilvl w:val="0"/>
          <w:numId w:val="1"/>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рациональное и эффективное использование средств местного бюджета;</w:t>
      </w:r>
    </w:p>
    <w:p w:rsidR="00573BEF" w:rsidRPr="00573BEF" w:rsidRDefault="00573BEF" w:rsidP="00573BEF">
      <w:pPr>
        <w:numPr>
          <w:ilvl w:val="0"/>
          <w:numId w:val="1"/>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организация взаимодействия между предприятиями, организациями и учреждениями при решении вопросов благоустройства Восточенского сельского поселения.</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Цель 1: улучшение качества уличного освещения улиц населенных пунктов Восточенского сельского поселения, решается следующими задачами:</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xml:space="preserve">- мероприятие по применению новых технологий в </w:t>
      </w:r>
      <w:proofErr w:type="spellStart"/>
      <w:r w:rsidRPr="00573BEF">
        <w:rPr>
          <w:rFonts w:ascii="Times New Roman" w:hAnsi="Times New Roman" w:cs="Times New Roman"/>
          <w:sz w:val="24"/>
          <w:szCs w:val="24"/>
        </w:rPr>
        <w:t>энергоэффективности</w:t>
      </w:r>
      <w:proofErr w:type="spellEnd"/>
      <w:r w:rsidRPr="00573BEF">
        <w:rPr>
          <w:rFonts w:ascii="Times New Roman" w:hAnsi="Times New Roman" w:cs="Times New Roman"/>
          <w:sz w:val="24"/>
          <w:szCs w:val="24"/>
        </w:rPr>
        <w:t xml:space="preserve"> уличного освещения;</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рациональное и эффективное использование средств местного бюджета;</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Для решения этих задач предлагается проводить следующие мероприятия: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1. – мероприятие по экономичному подходу для снижения затрат по электроэнергии;</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2. – мероприятия по частичной замене уличных светильников </w:t>
      </w:r>
      <w:proofErr w:type="gramStart"/>
      <w:r w:rsidRPr="00573BEF">
        <w:rPr>
          <w:rFonts w:ascii="Times New Roman" w:hAnsi="Times New Roman" w:cs="Times New Roman"/>
          <w:sz w:val="24"/>
          <w:szCs w:val="24"/>
        </w:rPr>
        <w:t>на</w:t>
      </w:r>
      <w:proofErr w:type="gramEnd"/>
      <w:r w:rsidRPr="00573BEF">
        <w:rPr>
          <w:rFonts w:ascii="Times New Roman" w:hAnsi="Times New Roman" w:cs="Times New Roman"/>
          <w:sz w:val="24"/>
          <w:szCs w:val="24"/>
        </w:rPr>
        <w:t xml:space="preserve"> энергосберегающие;</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Цель 2: улучшение качества автомобильных дорог местного значения на территории Восточенского сельского поселения, решается следующей задачей:</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организация мероприятий по улучшению качества автомобильных дорог местного значения.</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Для решения этой задачи предлагается проводить следующие мероприятия:</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1. -  мероприятия по содержанию дорог общего пользования.</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lastRenderedPageBreak/>
        <w:t xml:space="preserve">Цель 3: улучшение экологической обстановки на территории сельского поселения и решается следующей задачей:  </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xml:space="preserve">- своевременное проведение работ по утилизации твёрдых бытовых отходов;  </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Для решения этой задачи предлагается проводить следующие мероприятия:</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xml:space="preserve">1.  - </w:t>
      </w:r>
      <w:proofErr w:type="spellStart"/>
      <w:r w:rsidRPr="00573BEF">
        <w:rPr>
          <w:rFonts w:ascii="Times New Roman" w:hAnsi="Times New Roman" w:cs="Times New Roman"/>
          <w:sz w:val="24"/>
          <w:szCs w:val="24"/>
        </w:rPr>
        <w:t>буртовка</w:t>
      </w:r>
      <w:proofErr w:type="spellEnd"/>
      <w:r w:rsidRPr="00573BEF">
        <w:rPr>
          <w:rFonts w:ascii="Times New Roman" w:hAnsi="Times New Roman" w:cs="Times New Roman"/>
          <w:sz w:val="24"/>
          <w:szCs w:val="24"/>
        </w:rPr>
        <w:t xml:space="preserve"> свалок, обвалование, обеспечение проезда к территории;</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xml:space="preserve">Цель 4: создание комфортной среды проживания на территории администрации Восточенского сельского поселения, активизации работ по благоустройству территории поселения решается следующими задачами:  </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приведение в качественное состояние элементов благоустройства населенных пунктов;</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 привлечение жителей к участию в решении проблем благоустройства населенных пунктов;</w:t>
      </w:r>
    </w:p>
    <w:p w:rsidR="00573BEF" w:rsidRPr="00573BEF" w:rsidRDefault="00573BEF" w:rsidP="00573BEF">
      <w:pPr>
        <w:snapToGrid w:val="0"/>
        <w:jc w:val="both"/>
        <w:rPr>
          <w:rFonts w:ascii="Times New Roman" w:hAnsi="Times New Roman" w:cs="Times New Roman"/>
          <w:sz w:val="24"/>
          <w:szCs w:val="24"/>
        </w:rPr>
      </w:pPr>
      <w:r w:rsidRPr="00573BEF">
        <w:rPr>
          <w:rFonts w:ascii="Times New Roman" w:hAnsi="Times New Roman" w:cs="Times New Roman"/>
          <w:sz w:val="24"/>
          <w:szCs w:val="24"/>
        </w:rPr>
        <w:t>Для решения этой задачи предлагается проводить следующие мероприятия: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1. - регулярное проведение мероприятий с участием работников администрации Восточенского сельского поселения по проверке санитарного состояния территории поселения;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2. - проведение субботников и месячников, конкурсов на лучшую усадьбу по благоустройству с привлечением организаций, учреждений и населения.</w:t>
      </w:r>
    </w:p>
    <w:p w:rsidR="00573BEF" w:rsidRPr="00573BEF" w:rsidRDefault="00573BEF" w:rsidP="00573BEF">
      <w:pPr>
        <w:jc w:val="both"/>
        <w:rPr>
          <w:rFonts w:ascii="Times New Roman" w:hAnsi="Times New Roman" w:cs="Times New Roman"/>
          <w:sz w:val="24"/>
          <w:szCs w:val="24"/>
        </w:rPr>
      </w:pPr>
    </w:p>
    <w:p w:rsidR="00573BEF" w:rsidRPr="00573BEF" w:rsidRDefault="00573BEF" w:rsidP="00573BEF">
      <w:pPr>
        <w:numPr>
          <w:ilvl w:val="0"/>
          <w:numId w:val="5"/>
        </w:numPr>
        <w:suppressAutoHyphens/>
        <w:spacing w:after="0" w:line="240" w:lineRule="auto"/>
        <w:jc w:val="center"/>
        <w:rPr>
          <w:rFonts w:ascii="Times New Roman" w:hAnsi="Times New Roman" w:cs="Times New Roman"/>
          <w:sz w:val="24"/>
          <w:szCs w:val="24"/>
        </w:rPr>
      </w:pPr>
      <w:r w:rsidRPr="00573BEF">
        <w:rPr>
          <w:rFonts w:ascii="Times New Roman" w:hAnsi="Times New Roman" w:cs="Times New Roman"/>
          <w:sz w:val="24"/>
          <w:szCs w:val="24"/>
        </w:rPr>
        <w:t>Перечень программных мероприятий</w:t>
      </w:r>
    </w:p>
    <w:p w:rsidR="00573BEF" w:rsidRPr="00573BEF" w:rsidRDefault="00573BEF" w:rsidP="00573BEF">
      <w:pPr>
        <w:jc w:val="both"/>
        <w:rPr>
          <w:rFonts w:ascii="Times New Roman" w:hAnsi="Times New Roman" w:cs="Times New Roman"/>
          <w:sz w:val="24"/>
          <w:szCs w:val="24"/>
        </w:rPr>
      </w:pP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xml:space="preserve">Перечень программных мероприятий, сроки их реализации, информация о необходимых ресурсах приведены в следующей таблице: </w:t>
      </w:r>
    </w:p>
    <w:tbl>
      <w:tblPr>
        <w:tblW w:w="10339" w:type="dxa"/>
        <w:tblInd w:w="-176" w:type="dxa"/>
        <w:tblLayout w:type="fixed"/>
        <w:tblLook w:val="0000"/>
      </w:tblPr>
      <w:tblGrid>
        <w:gridCol w:w="828"/>
        <w:gridCol w:w="3416"/>
        <w:gridCol w:w="1276"/>
        <w:gridCol w:w="1134"/>
        <w:gridCol w:w="1276"/>
        <w:gridCol w:w="1276"/>
        <w:gridCol w:w="1133"/>
      </w:tblGrid>
      <w:tr w:rsidR="00573BEF" w:rsidRPr="00573BEF" w:rsidTr="00573BEF">
        <w:trPr>
          <w:trHeight w:val="240"/>
        </w:trPr>
        <w:tc>
          <w:tcPr>
            <w:tcW w:w="828" w:type="dxa"/>
            <w:vMerge w:val="restart"/>
            <w:tcBorders>
              <w:top w:val="single" w:sz="4" w:space="0" w:color="000000"/>
              <w:left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 xml:space="preserve">№ </w:t>
            </w:r>
            <w:proofErr w:type="spellStart"/>
            <w:proofErr w:type="gramStart"/>
            <w:r w:rsidRPr="00573BEF">
              <w:rPr>
                <w:rFonts w:ascii="Times New Roman" w:hAnsi="Times New Roman" w:cs="Times New Roman"/>
                <w:sz w:val="24"/>
                <w:szCs w:val="24"/>
              </w:rPr>
              <w:t>п</w:t>
            </w:r>
            <w:proofErr w:type="spellEnd"/>
            <w:proofErr w:type="gramEnd"/>
            <w:r w:rsidRPr="00573BEF">
              <w:rPr>
                <w:rFonts w:ascii="Times New Roman" w:hAnsi="Times New Roman" w:cs="Times New Roman"/>
                <w:sz w:val="24"/>
                <w:szCs w:val="24"/>
              </w:rPr>
              <w:t>/</w:t>
            </w:r>
            <w:proofErr w:type="spellStart"/>
            <w:r w:rsidRPr="00573BEF">
              <w:rPr>
                <w:rFonts w:ascii="Times New Roman" w:hAnsi="Times New Roman" w:cs="Times New Roman"/>
                <w:sz w:val="24"/>
                <w:szCs w:val="24"/>
              </w:rPr>
              <w:t>п</w:t>
            </w:r>
            <w:proofErr w:type="spellEnd"/>
          </w:p>
        </w:tc>
        <w:tc>
          <w:tcPr>
            <w:tcW w:w="3416" w:type="dxa"/>
            <w:vMerge w:val="restart"/>
            <w:tcBorders>
              <w:top w:val="single" w:sz="4" w:space="0" w:color="000000"/>
              <w:left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Наименование мероприятия</w:t>
            </w:r>
          </w:p>
        </w:tc>
        <w:tc>
          <w:tcPr>
            <w:tcW w:w="6095" w:type="dxa"/>
            <w:gridSpan w:val="5"/>
            <w:tcBorders>
              <w:top w:val="single" w:sz="4" w:space="0" w:color="000000"/>
              <w:left w:val="single" w:sz="4" w:space="0" w:color="000000"/>
              <w:bottom w:val="single" w:sz="4" w:space="0" w:color="auto"/>
              <w:righ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Объемы финансирования</w:t>
            </w:r>
          </w:p>
        </w:tc>
      </w:tr>
      <w:tr w:rsidR="00573BEF" w:rsidRPr="00573BEF" w:rsidTr="00573BEF">
        <w:trPr>
          <w:trHeight w:val="285"/>
        </w:trPr>
        <w:tc>
          <w:tcPr>
            <w:tcW w:w="828" w:type="dxa"/>
            <w:vMerge/>
            <w:tcBorders>
              <w:left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p>
        </w:tc>
        <w:tc>
          <w:tcPr>
            <w:tcW w:w="3416" w:type="dxa"/>
            <w:vMerge/>
            <w:tcBorders>
              <w:left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p>
        </w:tc>
        <w:tc>
          <w:tcPr>
            <w:tcW w:w="1276" w:type="dxa"/>
            <w:vMerge w:val="restart"/>
            <w:tcBorders>
              <w:top w:val="single" w:sz="4" w:space="0" w:color="auto"/>
              <w:lef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всего</w:t>
            </w:r>
          </w:p>
        </w:tc>
        <w:tc>
          <w:tcPr>
            <w:tcW w:w="4819" w:type="dxa"/>
            <w:gridSpan w:val="4"/>
            <w:tcBorders>
              <w:top w:val="single" w:sz="4" w:space="0" w:color="auto"/>
              <w:left w:val="single" w:sz="4" w:space="0" w:color="000000"/>
              <w:bottom w:val="single" w:sz="4" w:space="0" w:color="auto"/>
              <w:righ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в том числе по годам</w:t>
            </w:r>
          </w:p>
        </w:tc>
      </w:tr>
      <w:tr w:rsidR="00573BEF" w:rsidRPr="00573BEF" w:rsidTr="00573BEF">
        <w:trPr>
          <w:trHeight w:val="319"/>
        </w:trPr>
        <w:tc>
          <w:tcPr>
            <w:tcW w:w="828" w:type="dxa"/>
            <w:vMerge/>
            <w:tcBorders>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p>
        </w:tc>
        <w:tc>
          <w:tcPr>
            <w:tcW w:w="3416" w:type="dxa"/>
            <w:vMerge/>
            <w:tcBorders>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p>
        </w:tc>
        <w:tc>
          <w:tcPr>
            <w:tcW w:w="1276" w:type="dxa"/>
            <w:vMerge/>
            <w:tcBorders>
              <w:left w:val="single" w:sz="4" w:space="0" w:color="000000"/>
              <w:bottom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tcBorders>
            <w:shd w:val="clear" w:color="auto" w:fill="auto"/>
          </w:tcPr>
          <w:p w:rsidR="00573BEF" w:rsidRPr="00573BEF" w:rsidRDefault="00573BEF" w:rsidP="00362857">
            <w:pPr>
              <w:snapToGrid w:val="0"/>
              <w:ind w:right="-108"/>
              <w:jc w:val="center"/>
              <w:rPr>
                <w:rFonts w:ascii="Times New Roman" w:hAnsi="Times New Roman" w:cs="Times New Roman"/>
                <w:sz w:val="24"/>
                <w:szCs w:val="24"/>
              </w:rPr>
            </w:pPr>
            <w:r w:rsidRPr="00573BEF">
              <w:rPr>
                <w:rFonts w:ascii="Times New Roman" w:hAnsi="Times New Roman" w:cs="Times New Roman"/>
                <w:sz w:val="24"/>
                <w:szCs w:val="24"/>
              </w:rPr>
              <w:t>2015</w:t>
            </w:r>
          </w:p>
        </w:tc>
        <w:tc>
          <w:tcPr>
            <w:tcW w:w="1276" w:type="dxa"/>
            <w:tcBorders>
              <w:top w:val="single" w:sz="4" w:space="0" w:color="auto"/>
              <w:left w:val="single" w:sz="4" w:space="0" w:color="000000"/>
              <w:bottom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2016</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2017</w:t>
            </w:r>
          </w:p>
        </w:tc>
        <w:tc>
          <w:tcPr>
            <w:tcW w:w="1133" w:type="dxa"/>
            <w:tcBorders>
              <w:top w:val="single" w:sz="4" w:space="0" w:color="auto"/>
              <w:left w:val="single" w:sz="4" w:space="0" w:color="000000"/>
              <w:bottom w:val="single" w:sz="4" w:space="0" w:color="000000"/>
              <w:right w:val="single" w:sz="4" w:space="0" w:color="000000"/>
            </w:tcBorders>
          </w:tcPr>
          <w:p w:rsidR="00573BEF" w:rsidRPr="00573BEF" w:rsidRDefault="00573BEF" w:rsidP="00362857">
            <w:pPr>
              <w:snapToGrid w:val="0"/>
              <w:rPr>
                <w:rFonts w:ascii="Times New Roman" w:hAnsi="Times New Roman" w:cs="Times New Roman"/>
                <w:sz w:val="24"/>
                <w:szCs w:val="24"/>
              </w:rPr>
            </w:pPr>
            <w:r w:rsidRPr="00573BEF">
              <w:rPr>
                <w:rFonts w:ascii="Times New Roman" w:hAnsi="Times New Roman" w:cs="Times New Roman"/>
                <w:sz w:val="24"/>
                <w:szCs w:val="24"/>
              </w:rPr>
              <w:t>2018</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b/>
                <w:sz w:val="24"/>
                <w:szCs w:val="24"/>
              </w:rPr>
            </w:pPr>
            <w:r w:rsidRPr="00573BEF">
              <w:rPr>
                <w:rFonts w:ascii="Times New Roman" w:hAnsi="Times New Roman" w:cs="Times New Roman"/>
                <w:b/>
                <w:sz w:val="24"/>
                <w:szCs w:val="24"/>
              </w:rPr>
              <w:t>1.</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b/>
                <w:sz w:val="24"/>
                <w:szCs w:val="24"/>
              </w:rPr>
            </w:pPr>
            <w:r w:rsidRPr="00573BEF">
              <w:rPr>
                <w:rFonts w:ascii="Times New Roman" w:hAnsi="Times New Roman" w:cs="Times New Roman"/>
                <w:b/>
                <w:sz w:val="24"/>
                <w:szCs w:val="24"/>
              </w:rPr>
              <w:t>Уличное освещение:</w:t>
            </w:r>
          </w:p>
        </w:tc>
        <w:tc>
          <w:tcPr>
            <w:tcW w:w="127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1 589 788,00</w:t>
            </w:r>
          </w:p>
        </w:tc>
        <w:tc>
          <w:tcPr>
            <w:tcW w:w="1134"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332 488,00</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419 100,00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419 100,00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419 100,00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1.1.</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sz w:val="24"/>
                <w:szCs w:val="24"/>
              </w:rPr>
            </w:pPr>
            <w:r w:rsidRPr="00573BEF">
              <w:rPr>
                <w:rFonts w:ascii="Times New Roman" w:hAnsi="Times New Roman" w:cs="Times New Roman"/>
                <w:sz w:val="24"/>
                <w:szCs w:val="24"/>
              </w:rPr>
              <w:t>Оплата за потребленную электрическую энергию</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1 589 788,00</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332 488,00</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419 100,00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419 100,00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419 100,00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b/>
                <w:sz w:val="24"/>
                <w:szCs w:val="24"/>
              </w:rPr>
            </w:pPr>
            <w:r w:rsidRPr="00573BEF">
              <w:rPr>
                <w:rFonts w:ascii="Times New Roman" w:hAnsi="Times New Roman" w:cs="Times New Roman"/>
                <w:b/>
                <w:sz w:val="24"/>
                <w:szCs w:val="24"/>
              </w:rPr>
              <w:t>2.</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b/>
                <w:sz w:val="24"/>
                <w:szCs w:val="24"/>
              </w:rPr>
            </w:pPr>
            <w:r w:rsidRPr="00573BEF">
              <w:rPr>
                <w:rFonts w:ascii="Times New Roman" w:hAnsi="Times New Roman" w:cs="Times New Roman"/>
                <w:b/>
                <w:sz w:val="24"/>
                <w:szCs w:val="24"/>
              </w:rPr>
              <w:t>Содержание дорог местного значения</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56 572,93</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right="-108"/>
              <w:jc w:val="center"/>
              <w:rPr>
                <w:rFonts w:ascii="Times New Roman" w:hAnsi="Times New Roman" w:cs="Times New Roman"/>
                <w:sz w:val="24"/>
                <w:szCs w:val="24"/>
              </w:rPr>
            </w:pPr>
            <w:r w:rsidRPr="00573BEF">
              <w:rPr>
                <w:rFonts w:ascii="Times New Roman" w:hAnsi="Times New Roman" w:cs="Times New Roman"/>
                <w:sz w:val="24"/>
                <w:szCs w:val="24"/>
              </w:rPr>
              <w:t>11 572,93</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15 000,00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15 000,00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15 000,00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2.1.</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sz w:val="24"/>
                <w:szCs w:val="24"/>
              </w:rPr>
            </w:pPr>
            <w:r w:rsidRPr="00573BEF">
              <w:rPr>
                <w:rFonts w:ascii="Times New Roman" w:hAnsi="Times New Roman" w:cs="Times New Roman"/>
                <w:sz w:val="24"/>
                <w:szCs w:val="24"/>
              </w:rPr>
              <w:t>текущий ямочный ремонт</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56 572,93</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right="-108"/>
              <w:jc w:val="center"/>
              <w:rPr>
                <w:rFonts w:ascii="Times New Roman" w:hAnsi="Times New Roman" w:cs="Times New Roman"/>
                <w:sz w:val="24"/>
                <w:szCs w:val="24"/>
              </w:rPr>
            </w:pPr>
            <w:r w:rsidRPr="00573BEF">
              <w:rPr>
                <w:rFonts w:ascii="Times New Roman" w:hAnsi="Times New Roman" w:cs="Times New Roman"/>
                <w:sz w:val="24"/>
                <w:szCs w:val="24"/>
              </w:rPr>
              <w:t>11 572,93</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15 000,00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15 000,00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15 000,00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b/>
                <w:sz w:val="24"/>
                <w:szCs w:val="24"/>
              </w:rPr>
            </w:pPr>
            <w:r w:rsidRPr="00573BEF">
              <w:rPr>
                <w:rFonts w:ascii="Times New Roman" w:hAnsi="Times New Roman" w:cs="Times New Roman"/>
                <w:b/>
                <w:sz w:val="24"/>
                <w:szCs w:val="24"/>
                <w:lang w:val="en-US"/>
              </w:rPr>
              <w:t>2</w:t>
            </w:r>
            <w:r w:rsidRPr="00573BEF">
              <w:rPr>
                <w:rFonts w:ascii="Times New Roman" w:hAnsi="Times New Roman" w:cs="Times New Roman"/>
                <w:b/>
                <w:sz w:val="24"/>
                <w:szCs w:val="24"/>
              </w:rPr>
              <w:t>.</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b/>
                <w:sz w:val="24"/>
                <w:szCs w:val="24"/>
              </w:rPr>
            </w:pPr>
            <w:r w:rsidRPr="00573BEF">
              <w:rPr>
                <w:rFonts w:ascii="Times New Roman" w:hAnsi="Times New Roman" w:cs="Times New Roman"/>
                <w:b/>
                <w:sz w:val="24"/>
                <w:szCs w:val="24"/>
              </w:rPr>
              <w:t xml:space="preserve">Организация и содержания </w:t>
            </w:r>
            <w:r w:rsidRPr="00573BEF">
              <w:rPr>
                <w:rFonts w:ascii="Times New Roman" w:hAnsi="Times New Roman" w:cs="Times New Roman"/>
                <w:b/>
                <w:sz w:val="24"/>
                <w:szCs w:val="24"/>
              </w:rPr>
              <w:lastRenderedPageBreak/>
              <w:t>мест захоронения</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lastRenderedPageBreak/>
              <w:t>603 920,00</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145 520,00</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152 800,00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152 800,00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152 800,00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lastRenderedPageBreak/>
              <w:t>2.1.</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sz w:val="24"/>
                <w:szCs w:val="24"/>
              </w:rPr>
            </w:pPr>
            <w:r w:rsidRPr="00573BEF">
              <w:rPr>
                <w:rFonts w:ascii="Times New Roman" w:hAnsi="Times New Roman" w:cs="Times New Roman"/>
                <w:sz w:val="24"/>
                <w:szCs w:val="24"/>
              </w:rPr>
              <w:t>Утилизация твёрдых бытовых отходов</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603 920,00</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145 520,00</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152 800,00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152 800,00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152 800,00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b/>
                <w:sz w:val="24"/>
                <w:szCs w:val="24"/>
              </w:rPr>
            </w:pPr>
            <w:r w:rsidRPr="00573BEF">
              <w:rPr>
                <w:rFonts w:ascii="Times New Roman" w:hAnsi="Times New Roman" w:cs="Times New Roman"/>
                <w:b/>
                <w:sz w:val="24"/>
                <w:szCs w:val="24"/>
              </w:rPr>
              <w:t>3.</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b/>
                <w:sz w:val="24"/>
                <w:szCs w:val="24"/>
              </w:rPr>
            </w:pPr>
            <w:r w:rsidRPr="00573BEF">
              <w:rPr>
                <w:rFonts w:ascii="Times New Roman" w:hAnsi="Times New Roman" w:cs="Times New Roman"/>
                <w:b/>
                <w:sz w:val="24"/>
                <w:szCs w:val="24"/>
              </w:rPr>
              <w:t>Прочие мероприятия по благоустройству территории:</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730 732,05</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193 732,05</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179 000,00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179 000,00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179 000,00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3.1.</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sz w:val="24"/>
                <w:szCs w:val="24"/>
              </w:rPr>
            </w:pPr>
            <w:r w:rsidRPr="00573BEF">
              <w:rPr>
                <w:rFonts w:ascii="Times New Roman" w:hAnsi="Times New Roman" w:cs="Times New Roman"/>
                <w:sz w:val="24"/>
                <w:szCs w:val="24"/>
              </w:rPr>
              <w:t>Организация работ по уборке территории, сбор и вывоз мусора</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650 732,05</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173 732,05</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159 000,00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159 000,00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159 000,00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3.2.</w:t>
            </w: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sz w:val="24"/>
                <w:szCs w:val="24"/>
              </w:rPr>
            </w:pPr>
            <w:r w:rsidRPr="00573BEF">
              <w:rPr>
                <w:rFonts w:ascii="Times New Roman" w:hAnsi="Times New Roman" w:cs="Times New Roman"/>
                <w:sz w:val="24"/>
                <w:szCs w:val="24"/>
              </w:rPr>
              <w:t>Текущий ремонт муниципального жилфонда</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sz w:val="24"/>
                <w:szCs w:val="24"/>
              </w:rPr>
            </w:pPr>
            <w:r w:rsidRPr="00573BEF">
              <w:rPr>
                <w:rFonts w:ascii="Times New Roman" w:hAnsi="Times New Roman" w:cs="Times New Roman"/>
                <w:sz w:val="24"/>
                <w:szCs w:val="24"/>
              </w:rPr>
              <w:t>80 000,00</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ind w:left="-108" w:right="-108"/>
              <w:jc w:val="center"/>
              <w:rPr>
                <w:rFonts w:ascii="Times New Roman" w:hAnsi="Times New Roman" w:cs="Times New Roman"/>
                <w:sz w:val="24"/>
                <w:szCs w:val="24"/>
              </w:rPr>
            </w:pPr>
            <w:r w:rsidRPr="00573BEF">
              <w:rPr>
                <w:rFonts w:ascii="Times New Roman" w:hAnsi="Times New Roman" w:cs="Times New Roman"/>
                <w:sz w:val="24"/>
                <w:szCs w:val="24"/>
              </w:rPr>
              <w:t>20 000,00</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jc w:val="center"/>
              <w:rPr>
                <w:rFonts w:ascii="Times New Roman" w:hAnsi="Times New Roman" w:cs="Times New Roman"/>
                <w:sz w:val="24"/>
                <w:szCs w:val="24"/>
              </w:rPr>
            </w:pPr>
            <w:r w:rsidRPr="00573BEF">
              <w:rPr>
                <w:rFonts w:ascii="Times New Roman" w:hAnsi="Times New Roman" w:cs="Times New Roman"/>
                <w:sz w:val="24"/>
                <w:szCs w:val="24"/>
              </w:rPr>
              <w:t>20 000,00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jc w:val="center"/>
              <w:rPr>
                <w:rFonts w:ascii="Times New Roman" w:hAnsi="Times New Roman" w:cs="Times New Roman"/>
                <w:sz w:val="24"/>
                <w:szCs w:val="24"/>
              </w:rPr>
            </w:pPr>
            <w:r w:rsidRPr="00573BEF">
              <w:rPr>
                <w:rFonts w:ascii="Times New Roman" w:hAnsi="Times New Roman" w:cs="Times New Roman"/>
                <w:sz w:val="24"/>
                <w:szCs w:val="24"/>
              </w:rPr>
              <w:t>20 000,00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ind w:left="-108" w:right="-108"/>
              <w:jc w:val="center"/>
              <w:rPr>
                <w:rFonts w:ascii="Times New Roman" w:hAnsi="Times New Roman" w:cs="Times New Roman"/>
                <w:sz w:val="24"/>
                <w:szCs w:val="24"/>
              </w:rPr>
            </w:pPr>
            <w:r w:rsidRPr="00573BEF">
              <w:rPr>
                <w:rFonts w:ascii="Times New Roman" w:hAnsi="Times New Roman" w:cs="Times New Roman"/>
                <w:sz w:val="24"/>
                <w:szCs w:val="24"/>
              </w:rPr>
              <w:t>20 000,00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b/>
                <w:sz w:val="24"/>
                <w:szCs w:val="24"/>
              </w:rPr>
            </w:pPr>
          </w:p>
        </w:tc>
        <w:tc>
          <w:tcPr>
            <w:tcW w:w="3416"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b/>
                <w:sz w:val="24"/>
                <w:szCs w:val="24"/>
              </w:rPr>
            </w:pPr>
            <w:r w:rsidRPr="00573BEF">
              <w:rPr>
                <w:rFonts w:ascii="Times New Roman" w:hAnsi="Times New Roman" w:cs="Times New Roman"/>
                <w:b/>
                <w:sz w:val="24"/>
                <w:szCs w:val="24"/>
              </w:rPr>
              <w:t>ИТОГО:</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b/>
                <w:sz w:val="24"/>
                <w:szCs w:val="24"/>
              </w:rPr>
            </w:pPr>
            <w:r w:rsidRPr="00573BEF">
              <w:rPr>
                <w:rFonts w:ascii="Times New Roman" w:hAnsi="Times New Roman" w:cs="Times New Roman"/>
                <w:b/>
                <w:sz w:val="24"/>
                <w:szCs w:val="24"/>
              </w:rPr>
              <w:t>2 981 012,98</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b/>
                <w:sz w:val="24"/>
                <w:szCs w:val="24"/>
              </w:rPr>
            </w:pPr>
            <w:r w:rsidRPr="00573BEF">
              <w:rPr>
                <w:rFonts w:ascii="Times New Roman" w:hAnsi="Times New Roman" w:cs="Times New Roman"/>
                <w:b/>
                <w:sz w:val="24"/>
                <w:szCs w:val="24"/>
              </w:rPr>
              <w:t>683 312,98</w:t>
            </w:r>
          </w:p>
        </w:tc>
        <w:tc>
          <w:tcPr>
            <w:tcW w:w="1276"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b/>
                <w:sz w:val="24"/>
                <w:szCs w:val="24"/>
              </w:rPr>
            </w:pPr>
            <w:r w:rsidRPr="00573BEF">
              <w:rPr>
                <w:rFonts w:ascii="Times New Roman" w:hAnsi="Times New Roman" w:cs="Times New Roman"/>
                <w:b/>
                <w:sz w:val="24"/>
                <w:szCs w:val="24"/>
              </w:rPr>
              <w:t>765 900,00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snapToGrid w:val="0"/>
              <w:ind w:left="-108" w:right="-108"/>
              <w:jc w:val="center"/>
              <w:rPr>
                <w:rFonts w:ascii="Times New Roman" w:hAnsi="Times New Roman" w:cs="Times New Roman"/>
                <w:b/>
                <w:sz w:val="24"/>
                <w:szCs w:val="24"/>
              </w:rPr>
            </w:pPr>
            <w:r w:rsidRPr="00573BEF">
              <w:rPr>
                <w:rFonts w:ascii="Times New Roman" w:hAnsi="Times New Roman" w:cs="Times New Roman"/>
                <w:b/>
                <w:sz w:val="24"/>
                <w:szCs w:val="24"/>
              </w:rPr>
              <w:t>765 900,00</w:t>
            </w:r>
          </w:p>
        </w:tc>
        <w:tc>
          <w:tcPr>
            <w:tcW w:w="1133"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snapToGrid w:val="0"/>
              <w:ind w:left="-108" w:right="-108"/>
              <w:jc w:val="center"/>
              <w:rPr>
                <w:rFonts w:ascii="Times New Roman" w:hAnsi="Times New Roman" w:cs="Times New Roman"/>
                <w:b/>
                <w:sz w:val="24"/>
                <w:szCs w:val="24"/>
              </w:rPr>
            </w:pPr>
            <w:r w:rsidRPr="00573BEF">
              <w:rPr>
                <w:rFonts w:ascii="Times New Roman" w:hAnsi="Times New Roman" w:cs="Times New Roman"/>
                <w:b/>
                <w:sz w:val="24"/>
                <w:szCs w:val="24"/>
              </w:rPr>
              <w:t>765 900,00</w:t>
            </w:r>
          </w:p>
        </w:tc>
      </w:tr>
    </w:tbl>
    <w:p w:rsidR="00573BEF" w:rsidRPr="00573BEF" w:rsidRDefault="00573BEF" w:rsidP="00573BEF">
      <w:pPr>
        <w:jc w:val="both"/>
        <w:rPr>
          <w:rFonts w:ascii="Times New Roman" w:hAnsi="Times New Roman" w:cs="Times New Roman"/>
          <w:b/>
          <w:sz w:val="24"/>
          <w:szCs w:val="24"/>
        </w:rPr>
      </w:pPr>
    </w:p>
    <w:p w:rsidR="00573BEF" w:rsidRPr="00573BEF" w:rsidRDefault="00573BEF" w:rsidP="00573BEF">
      <w:pPr>
        <w:ind w:left="705"/>
        <w:jc w:val="both"/>
        <w:rPr>
          <w:rFonts w:ascii="Times New Roman" w:hAnsi="Times New Roman" w:cs="Times New Roman"/>
          <w:bCs/>
          <w:sz w:val="24"/>
          <w:szCs w:val="24"/>
        </w:rPr>
      </w:pPr>
      <w:r w:rsidRPr="00573BEF">
        <w:rPr>
          <w:rFonts w:ascii="Times New Roman" w:hAnsi="Times New Roman" w:cs="Times New Roman"/>
          <w:bCs/>
          <w:sz w:val="24"/>
          <w:szCs w:val="24"/>
        </w:rPr>
        <w:t>По итогам реализации Программы достижение поставленных целей и задач</w:t>
      </w:r>
    </w:p>
    <w:p w:rsidR="00573BEF" w:rsidRPr="00573BEF" w:rsidRDefault="00573BEF" w:rsidP="00573BEF">
      <w:pPr>
        <w:jc w:val="both"/>
        <w:rPr>
          <w:rFonts w:ascii="Times New Roman" w:hAnsi="Times New Roman" w:cs="Times New Roman"/>
          <w:bCs/>
          <w:sz w:val="24"/>
          <w:szCs w:val="24"/>
        </w:rPr>
      </w:pPr>
      <w:r w:rsidRPr="00573BEF">
        <w:rPr>
          <w:rFonts w:ascii="Times New Roman" w:hAnsi="Times New Roman" w:cs="Times New Roman"/>
          <w:bCs/>
          <w:sz w:val="24"/>
          <w:szCs w:val="24"/>
        </w:rPr>
        <w:t>планируется оценивать на основе следующих целевых показателей:</w:t>
      </w:r>
    </w:p>
    <w:p w:rsidR="00573BEF" w:rsidRPr="00573BEF" w:rsidRDefault="00573BEF" w:rsidP="00573BEF">
      <w:pPr>
        <w:snapToGrid w:val="0"/>
        <w:jc w:val="both"/>
        <w:rPr>
          <w:rFonts w:ascii="Times New Roman" w:hAnsi="Times New Roman" w:cs="Times New Roman"/>
          <w:bCs/>
          <w:sz w:val="24"/>
          <w:szCs w:val="24"/>
        </w:rPr>
      </w:pPr>
    </w:p>
    <w:tbl>
      <w:tblPr>
        <w:tblW w:w="10339" w:type="dxa"/>
        <w:tblInd w:w="-176" w:type="dxa"/>
        <w:tblLayout w:type="fixed"/>
        <w:tblLook w:val="0000"/>
      </w:tblPr>
      <w:tblGrid>
        <w:gridCol w:w="828"/>
        <w:gridCol w:w="4408"/>
        <w:gridCol w:w="992"/>
        <w:gridCol w:w="1135"/>
        <w:gridCol w:w="1134"/>
        <w:gridCol w:w="992"/>
        <w:gridCol w:w="850"/>
      </w:tblGrid>
      <w:tr w:rsidR="00573BEF" w:rsidRPr="00573BEF" w:rsidTr="00573BEF">
        <w:tc>
          <w:tcPr>
            <w:tcW w:w="828" w:type="dxa"/>
            <w:vMerge w:val="restart"/>
            <w:tcBorders>
              <w:top w:val="single" w:sz="4" w:space="0" w:color="000000"/>
              <w:left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 xml:space="preserve">№ </w:t>
            </w:r>
            <w:proofErr w:type="spellStart"/>
            <w:proofErr w:type="gramStart"/>
            <w:r w:rsidRPr="00573BEF">
              <w:rPr>
                <w:rFonts w:ascii="Times New Roman" w:hAnsi="Times New Roman" w:cs="Times New Roman"/>
                <w:sz w:val="24"/>
                <w:szCs w:val="24"/>
              </w:rPr>
              <w:t>п</w:t>
            </w:r>
            <w:proofErr w:type="spellEnd"/>
            <w:proofErr w:type="gramEnd"/>
            <w:r w:rsidRPr="00573BEF">
              <w:rPr>
                <w:rFonts w:ascii="Times New Roman" w:hAnsi="Times New Roman" w:cs="Times New Roman"/>
                <w:sz w:val="24"/>
                <w:szCs w:val="24"/>
              </w:rPr>
              <w:t>/</w:t>
            </w:r>
            <w:proofErr w:type="spellStart"/>
            <w:r w:rsidRPr="00573BEF">
              <w:rPr>
                <w:rFonts w:ascii="Times New Roman" w:hAnsi="Times New Roman" w:cs="Times New Roman"/>
                <w:sz w:val="24"/>
                <w:szCs w:val="24"/>
              </w:rPr>
              <w:t>п</w:t>
            </w:r>
            <w:proofErr w:type="spellEnd"/>
          </w:p>
        </w:tc>
        <w:tc>
          <w:tcPr>
            <w:tcW w:w="4408" w:type="dxa"/>
            <w:vMerge w:val="restart"/>
            <w:tcBorders>
              <w:top w:val="single" w:sz="4" w:space="0" w:color="000000"/>
              <w:left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Наименование целевого индикатора</w:t>
            </w:r>
          </w:p>
        </w:tc>
        <w:tc>
          <w:tcPr>
            <w:tcW w:w="992" w:type="dxa"/>
            <w:vMerge w:val="restart"/>
            <w:tcBorders>
              <w:top w:val="single" w:sz="4" w:space="0" w:color="000000"/>
              <w:lef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Един</w:t>
            </w:r>
            <w:proofErr w:type="gramStart"/>
            <w:r w:rsidRPr="00573BEF">
              <w:rPr>
                <w:rFonts w:ascii="Times New Roman" w:hAnsi="Times New Roman" w:cs="Times New Roman"/>
                <w:sz w:val="24"/>
                <w:szCs w:val="24"/>
              </w:rPr>
              <w:t>.</w:t>
            </w:r>
            <w:proofErr w:type="gramEnd"/>
            <w:r w:rsidRPr="00573BEF">
              <w:rPr>
                <w:rFonts w:ascii="Times New Roman" w:hAnsi="Times New Roman" w:cs="Times New Roman"/>
                <w:sz w:val="24"/>
                <w:szCs w:val="24"/>
              </w:rPr>
              <w:t xml:space="preserve"> </w:t>
            </w:r>
            <w:proofErr w:type="spellStart"/>
            <w:proofErr w:type="gramStart"/>
            <w:r w:rsidRPr="00573BEF">
              <w:rPr>
                <w:rFonts w:ascii="Times New Roman" w:hAnsi="Times New Roman" w:cs="Times New Roman"/>
                <w:sz w:val="24"/>
                <w:szCs w:val="24"/>
              </w:rPr>
              <w:t>и</w:t>
            </w:r>
            <w:proofErr w:type="gramEnd"/>
            <w:r w:rsidRPr="00573BEF">
              <w:rPr>
                <w:rFonts w:ascii="Times New Roman" w:hAnsi="Times New Roman" w:cs="Times New Roman"/>
                <w:sz w:val="24"/>
                <w:szCs w:val="24"/>
              </w:rPr>
              <w:t>змер</w:t>
            </w:r>
            <w:proofErr w:type="spellEnd"/>
            <w:r w:rsidRPr="00573BEF">
              <w:rPr>
                <w:rFonts w:ascii="Times New Roman" w:hAnsi="Times New Roman" w:cs="Times New Roman"/>
                <w:sz w:val="24"/>
                <w:szCs w:val="24"/>
              </w:rPr>
              <w:t>.</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Значение индикатора</w:t>
            </w:r>
          </w:p>
        </w:tc>
      </w:tr>
      <w:tr w:rsidR="00573BEF" w:rsidRPr="00573BEF" w:rsidTr="00573BEF">
        <w:tc>
          <w:tcPr>
            <w:tcW w:w="828" w:type="dxa"/>
            <w:vMerge/>
            <w:tcBorders>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p>
        </w:tc>
        <w:tc>
          <w:tcPr>
            <w:tcW w:w="4408" w:type="dxa"/>
            <w:vMerge/>
            <w:tcBorders>
              <w:left w:val="single" w:sz="4" w:space="0" w:color="000000"/>
              <w:bottom w:val="single" w:sz="4" w:space="0" w:color="000000"/>
            </w:tcBorders>
            <w:shd w:val="clear" w:color="auto" w:fill="auto"/>
          </w:tcPr>
          <w:p w:rsidR="00573BEF" w:rsidRPr="00573BEF" w:rsidRDefault="00573BEF" w:rsidP="00362857">
            <w:pPr>
              <w:snapToGrid w:val="0"/>
              <w:rPr>
                <w:rFonts w:ascii="Times New Roman" w:hAnsi="Times New Roman" w:cs="Times New Roman"/>
                <w:sz w:val="24"/>
                <w:szCs w:val="24"/>
              </w:rPr>
            </w:pPr>
          </w:p>
        </w:tc>
        <w:tc>
          <w:tcPr>
            <w:tcW w:w="992" w:type="dxa"/>
            <w:vMerge/>
            <w:tcBorders>
              <w:left w:val="single" w:sz="4" w:space="0" w:color="000000"/>
              <w:bottom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p>
        </w:tc>
        <w:tc>
          <w:tcPr>
            <w:tcW w:w="1135"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2015 г.</w:t>
            </w:r>
          </w:p>
        </w:tc>
        <w:tc>
          <w:tcPr>
            <w:tcW w:w="1134"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2016 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2017 г.</w:t>
            </w:r>
          </w:p>
        </w:tc>
        <w:tc>
          <w:tcPr>
            <w:tcW w:w="850" w:type="dxa"/>
            <w:tcBorders>
              <w:top w:val="single" w:sz="4" w:space="0" w:color="000000"/>
              <w:left w:val="single" w:sz="4" w:space="0" w:color="000000"/>
              <w:bottom w:val="single" w:sz="4" w:space="0" w:color="000000"/>
              <w:right w:val="single" w:sz="4" w:space="0" w:color="000000"/>
            </w:tcBorders>
          </w:tcPr>
          <w:p w:rsidR="00573BEF" w:rsidRPr="00573BEF" w:rsidRDefault="00573BEF" w:rsidP="00362857">
            <w:pPr>
              <w:snapToGrid w:val="0"/>
              <w:ind w:left="-108"/>
              <w:jc w:val="center"/>
              <w:rPr>
                <w:rFonts w:ascii="Times New Roman" w:hAnsi="Times New Roman" w:cs="Times New Roman"/>
                <w:sz w:val="24"/>
                <w:szCs w:val="24"/>
              </w:rPr>
            </w:pPr>
            <w:r w:rsidRPr="00573BEF">
              <w:rPr>
                <w:rFonts w:ascii="Times New Roman" w:hAnsi="Times New Roman" w:cs="Times New Roman"/>
                <w:sz w:val="24"/>
                <w:szCs w:val="24"/>
              </w:rPr>
              <w:t>2018 г.</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1.</w:t>
            </w:r>
          </w:p>
        </w:tc>
        <w:tc>
          <w:tcPr>
            <w:tcW w:w="440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ind w:left="-94" w:right="33"/>
              <w:jc w:val="both"/>
              <w:rPr>
                <w:rFonts w:ascii="Times New Roman" w:hAnsi="Times New Roman" w:cs="Times New Roman"/>
                <w:sz w:val="24"/>
                <w:szCs w:val="24"/>
              </w:rPr>
            </w:pPr>
            <w:r w:rsidRPr="00573BEF">
              <w:rPr>
                <w:rFonts w:ascii="Times New Roman" w:hAnsi="Times New Roman" w:cs="Times New Roman"/>
                <w:sz w:val="24"/>
                <w:szCs w:val="24"/>
              </w:rPr>
              <w:t>Доля домовладений, обеспеченных уличным освещением</w:t>
            </w:r>
          </w:p>
        </w:tc>
        <w:tc>
          <w:tcPr>
            <w:tcW w:w="992"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84</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88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88</w:t>
            </w:r>
          </w:p>
        </w:tc>
        <w:tc>
          <w:tcPr>
            <w:tcW w:w="850"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90</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2.</w:t>
            </w:r>
          </w:p>
        </w:tc>
        <w:tc>
          <w:tcPr>
            <w:tcW w:w="440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autoSpaceDE w:val="0"/>
              <w:autoSpaceDN w:val="0"/>
              <w:adjustRightInd w:val="0"/>
              <w:ind w:left="-94" w:right="33"/>
              <w:jc w:val="both"/>
              <w:rPr>
                <w:rFonts w:ascii="Times New Roman" w:hAnsi="Times New Roman" w:cs="Times New Roman"/>
                <w:sz w:val="24"/>
                <w:szCs w:val="24"/>
              </w:rPr>
            </w:pPr>
            <w:r w:rsidRPr="00573BEF">
              <w:rPr>
                <w:rFonts w:ascii="Times New Roman" w:hAnsi="Times New Roman" w:cs="Times New Roman"/>
                <w:sz w:val="24"/>
                <w:szCs w:val="24"/>
              </w:rPr>
              <w:t>Доля дорог, в отношении которых проведён текущий ремонт, к общей протяжённости улично-дорожной сети</w:t>
            </w:r>
          </w:p>
        </w:tc>
        <w:tc>
          <w:tcPr>
            <w:tcW w:w="992"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42</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45</w:t>
            </w:r>
          </w:p>
        </w:tc>
        <w:tc>
          <w:tcPr>
            <w:tcW w:w="850"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47</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3.</w:t>
            </w:r>
          </w:p>
        </w:tc>
        <w:tc>
          <w:tcPr>
            <w:tcW w:w="440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autoSpaceDE w:val="0"/>
              <w:autoSpaceDN w:val="0"/>
              <w:adjustRightInd w:val="0"/>
              <w:ind w:left="-94" w:right="33"/>
              <w:jc w:val="both"/>
              <w:rPr>
                <w:rFonts w:ascii="Times New Roman" w:hAnsi="Times New Roman" w:cs="Times New Roman"/>
                <w:sz w:val="24"/>
                <w:szCs w:val="24"/>
              </w:rPr>
            </w:pPr>
            <w:r w:rsidRPr="00573BEF">
              <w:rPr>
                <w:rFonts w:ascii="Times New Roman" w:hAnsi="Times New Roman" w:cs="Times New Roman"/>
                <w:sz w:val="24"/>
                <w:szCs w:val="24"/>
              </w:rPr>
              <w:t>Доля площади зачищенной территории к общей площади хранения твёрдых бытовых отходов</w:t>
            </w:r>
          </w:p>
        </w:tc>
        <w:tc>
          <w:tcPr>
            <w:tcW w:w="992"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64</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64</w:t>
            </w:r>
          </w:p>
        </w:tc>
        <w:tc>
          <w:tcPr>
            <w:tcW w:w="850"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65</w:t>
            </w:r>
          </w:p>
        </w:tc>
      </w:tr>
      <w:tr w:rsidR="00573BEF" w:rsidRPr="00573BEF" w:rsidTr="00573BEF">
        <w:tc>
          <w:tcPr>
            <w:tcW w:w="82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snapToGrid w:val="0"/>
              <w:jc w:val="both"/>
              <w:rPr>
                <w:rFonts w:ascii="Times New Roman" w:hAnsi="Times New Roman" w:cs="Times New Roman"/>
                <w:sz w:val="24"/>
                <w:szCs w:val="24"/>
              </w:rPr>
            </w:pPr>
            <w:r w:rsidRPr="00573BEF">
              <w:rPr>
                <w:rFonts w:ascii="Times New Roman" w:hAnsi="Times New Roman" w:cs="Times New Roman"/>
                <w:sz w:val="24"/>
                <w:szCs w:val="24"/>
              </w:rPr>
              <w:t>4.</w:t>
            </w:r>
          </w:p>
        </w:tc>
        <w:tc>
          <w:tcPr>
            <w:tcW w:w="4408" w:type="dxa"/>
            <w:tcBorders>
              <w:top w:val="single" w:sz="4" w:space="0" w:color="000000"/>
              <w:left w:val="single" w:sz="4" w:space="0" w:color="000000"/>
              <w:bottom w:val="single" w:sz="4" w:space="0" w:color="000000"/>
            </w:tcBorders>
            <w:shd w:val="clear" w:color="auto" w:fill="auto"/>
          </w:tcPr>
          <w:p w:rsidR="00573BEF" w:rsidRPr="00573BEF" w:rsidRDefault="00573BEF" w:rsidP="00362857">
            <w:pPr>
              <w:autoSpaceDE w:val="0"/>
              <w:autoSpaceDN w:val="0"/>
              <w:adjustRightInd w:val="0"/>
              <w:ind w:left="-94" w:right="33"/>
              <w:jc w:val="both"/>
              <w:rPr>
                <w:rFonts w:ascii="Times New Roman" w:hAnsi="Times New Roman" w:cs="Times New Roman"/>
                <w:sz w:val="24"/>
                <w:szCs w:val="24"/>
              </w:rPr>
            </w:pPr>
            <w:r w:rsidRPr="00573BEF">
              <w:rPr>
                <w:rFonts w:ascii="Times New Roman" w:hAnsi="Times New Roman" w:cs="Times New Roman"/>
                <w:sz w:val="24"/>
                <w:szCs w:val="24"/>
              </w:rPr>
              <w:t>Доля граждан участвующих в облагораживании территории сельсовета  к общему числу проживающих на территории сельсовета</w:t>
            </w:r>
          </w:p>
        </w:tc>
        <w:tc>
          <w:tcPr>
            <w:tcW w:w="992"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snapToGrid w:val="0"/>
              <w:jc w:val="center"/>
              <w:rPr>
                <w:rFonts w:ascii="Times New Roman" w:hAnsi="Times New Roman" w:cs="Times New Roman"/>
                <w:sz w:val="24"/>
                <w:szCs w:val="24"/>
              </w:rPr>
            </w:pPr>
            <w:r w:rsidRPr="00573BEF">
              <w:rPr>
                <w:rFonts w:ascii="Times New Roman" w:hAnsi="Times New Roman" w:cs="Times New Roman"/>
                <w:sz w:val="24"/>
                <w:szCs w:val="24"/>
              </w:rPr>
              <w:t>%</w:t>
            </w:r>
          </w:p>
        </w:tc>
        <w:tc>
          <w:tcPr>
            <w:tcW w:w="1135"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91</w:t>
            </w:r>
          </w:p>
        </w:tc>
        <w:tc>
          <w:tcPr>
            <w:tcW w:w="1134" w:type="dxa"/>
            <w:tcBorders>
              <w:top w:val="single" w:sz="4" w:space="0" w:color="000000"/>
              <w:left w:val="single" w:sz="4" w:space="0" w:color="000000"/>
              <w:bottom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92</w:t>
            </w:r>
          </w:p>
        </w:tc>
        <w:tc>
          <w:tcPr>
            <w:tcW w:w="850" w:type="dxa"/>
            <w:tcBorders>
              <w:top w:val="single" w:sz="4" w:space="0" w:color="000000"/>
              <w:left w:val="single" w:sz="4" w:space="0" w:color="000000"/>
              <w:bottom w:val="single" w:sz="4" w:space="0" w:color="000000"/>
              <w:right w:val="single" w:sz="4" w:space="0" w:color="000000"/>
            </w:tcBorders>
            <w:vAlign w:val="center"/>
          </w:tcPr>
          <w:p w:rsidR="00573BEF" w:rsidRPr="00573BEF" w:rsidRDefault="00573BEF" w:rsidP="00362857">
            <w:pPr>
              <w:autoSpaceDE w:val="0"/>
              <w:autoSpaceDN w:val="0"/>
              <w:adjustRightInd w:val="0"/>
              <w:jc w:val="center"/>
              <w:rPr>
                <w:rFonts w:ascii="Times New Roman" w:hAnsi="Times New Roman" w:cs="Times New Roman"/>
                <w:sz w:val="24"/>
                <w:szCs w:val="24"/>
              </w:rPr>
            </w:pPr>
            <w:r w:rsidRPr="00573BEF">
              <w:rPr>
                <w:rFonts w:ascii="Times New Roman" w:hAnsi="Times New Roman" w:cs="Times New Roman"/>
                <w:sz w:val="24"/>
                <w:szCs w:val="24"/>
              </w:rPr>
              <w:t>93</w:t>
            </w:r>
          </w:p>
        </w:tc>
      </w:tr>
    </w:tbl>
    <w:p w:rsidR="00573BEF" w:rsidRPr="00573BEF" w:rsidRDefault="00573BEF" w:rsidP="00573BEF">
      <w:pPr>
        <w:snapToGrid w:val="0"/>
        <w:jc w:val="both"/>
        <w:rPr>
          <w:rFonts w:ascii="Times New Roman" w:hAnsi="Times New Roman" w:cs="Times New Roman"/>
          <w:bCs/>
          <w:sz w:val="24"/>
          <w:szCs w:val="24"/>
        </w:rPr>
      </w:pPr>
    </w:p>
    <w:p w:rsidR="00573BEF" w:rsidRPr="00573BEF" w:rsidRDefault="00573BEF" w:rsidP="00573BEF">
      <w:pPr>
        <w:autoSpaceDE w:val="0"/>
        <w:autoSpaceDN w:val="0"/>
        <w:adjustRightInd w:val="0"/>
        <w:ind w:firstLine="540"/>
        <w:jc w:val="both"/>
        <w:outlineLvl w:val="1"/>
        <w:rPr>
          <w:rFonts w:ascii="Times New Roman" w:hAnsi="Times New Roman" w:cs="Times New Roman"/>
          <w:sz w:val="24"/>
          <w:szCs w:val="24"/>
        </w:rPr>
      </w:pPr>
      <w:r w:rsidRPr="00573BEF">
        <w:rPr>
          <w:rFonts w:ascii="Times New Roman" w:hAnsi="Times New Roman" w:cs="Times New Roman"/>
          <w:sz w:val="24"/>
          <w:szCs w:val="24"/>
        </w:rPr>
        <w:t xml:space="preserve">Оценку эффективности реализации ведомственной целевой программы характеризует уровень достижения целевых показателей. Результат эффективной </w:t>
      </w:r>
      <w:r w:rsidRPr="00573BEF">
        <w:rPr>
          <w:rFonts w:ascii="Times New Roman" w:hAnsi="Times New Roman" w:cs="Times New Roman"/>
          <w:sz w:val="24"/>
          <w:szCs w:val="24"/>
        </w:rPr>
        <w:lastRenderedPageBreak/>
        <w:t>реализации мероприятий и программы в целом оценивается как отношение достигнутых значений показателя к плановым значениям.</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Реализация программы позволит улучшить экологическую обстановку на территории сельского поселения и увеличить степень его благоустройства.</w:t>
      </w:r>
    </w:p>
    <w:p w:rsidR="00573BEF" w:rsidRPr="00573BEF" w:rsidRDefault="00573BEF" w:rsidP="00573BEF">
      <w:pPr>
        <w:jc w:val="both"/>
        <w:rPr>
          <w:rFonts w:ascii="Times New Roman" w:hAnsi="Times New Roman" w:cs="Times New Roman"/>
          <w:b/>
          <w:sz w:val="24"/>
          <w:szCs w:val="24"/>
        </w:rPr>
      </w:pPr>
    </w:p>
    <w:p w:rsidR="00573BEF" w:rsidRPr="00573BEF" w:rsidRDefault="00573BEF" w:rsidP="00573BEF">
      <w:pPr>
        <w:numPr>
          <w:ilvl w:val="0"/>
          <w:numId w:val="5"/>
        </w:numPr>
        <w:suppressAutoHyphens/>
        <w:spacing w:after="0" w:line="240" w:lineRule="auto"/>
        <w:jc w:val="center"/>
        <w:rPr>
          <w:rFonts w:ascii="Times New Roman" w:hAnsi="Times New Roman" w:cs="Times New Roman"/>
          <w:sz w:val="24"/>
          <w:szCs w:val="24"/>
        </w:rPr>
      </w:pPr>
      <w:r w:rsidRPr="00573BEF">
        <w:rPr>
          <w:rFonts w:ascii="Times New Roman" w:hAnsi="Times New Roman" w:cs="Times New Roman"/>
          <w:sz w:val="24"/>
          <w:szCs w:val="24"/>
        </w:rPr>
        <w:t>Источники финансирования</w:t>
      </w:r>
    </w:p>
    <w:p w:rsidR="00573BEF" w:rsidRPr="00573BEF" w:rsidRDefault="00573BEF" w:rsidP="00573BEF">
      <w:pPr>
        <w:rPr>
          <w:rFonts w:ascii="Times New Roman" w:hAnsi="Times New Roman" w:cs="Times New Roman"/>
          <w:b/>
          <w:sz w:val="24"/>
          <w:szCs w:val="24"/>
        </w:rPr>
      </w:pPr>
    </w:p>
    <w:p w:rsidR="00573BEF" w:rsidRPr="00573BEF" w:rsidRDefault="00573BEF" w:rsidP="00573BEF">
      <w:pPr>
        <w:tabs>
          <w:tab w:val="left" w:pos="540"/>
        </w:tabs>
        <w:ind w:firstLine="180"/>
        <w:jc w:val="both"/>
        <w:rPr>
          <w:rFonts w:ascii="Times New Roman" w:hAnsi="Times New Roman" w:cs="Times New Roman"/>
          <w:sz w:val="24"/>
          <w:szCs w:val="24"/>
        </w:rPr>
      </w:pPr>
      <w:r w:rsidRPr="00573BEF">
        <w:rPr>
          <w:rFonts w:ascii="Times New Roman" w:hAnsi="Times New Roman" w:cs="Times New Roman"/>
          <w:sz w:val="24"/>
          <w:szCs w:val="24"/>
        </w:rPr>
        <w:tab/>
        <w:t>Источником финансирования Программы являются средства бюджета Администрации Восточенского сельского поселения Краснотуранского района и межбюджетные трансферты, по итогам в Краевых программах и грантах.</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Общий объем финансирования на реализацию Программы составляет 2 981 012,98 рублей, в том числе по годам:</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w:t>
      </w:r>
      <w:r w:rsidRPr="00573BEF">
        <w:rPr>
          <w:rFonts w:ascii="Times New Roman" w:hAnsi="Times New Roman" w:cs="Times New Roman"/>
          <w:sz w:val="24"/>
          <w:szCs w:val="24"/>
        </w:rPr>
        <w:tab/>
        <w:t>- на 2015 год –  683 312,98 рублей;</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на 2016 год –  765 900,00 рублей;</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 на 2017 год –  765 900,00 рублей;</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 на 2018 год -   765 900,00 рублей.</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Объемы финансирования Программы по мероприятиям и годам подлежат уточнению при формировании бюджета Администрации Восточенского сельского поселения на соответствующий финансовый год.</w:t>
      </w:r>
    </w:p>
    <w:p w:rsidR="00573BEF" w:rsidRPr="00573BEF" w:rsidRDefault="00573BEF" w:rsidP="00573BEF">
      <w:pPr>
        <w:numPr>
          <w:ilvl w:val="0"/>
          <w:numId w:val="5"/>
        </w:numPr>
        <w:suppressAutoHyphens/>
        <w:spacing w:after="0" w:line="240" w:lineRule="auto"/>
        <w:jc w:val="center"/>
        <w:rPr>
          <w:rFonts w:ascii="Times New Roman" w:hAnsi="Times New Roman" w:cs="Times New Roman"/>
          <w:bCs/>
          <w:sz w:val="24"/>
          <w:szCs w:val="24"/>
        </w:rPr>
      </w:pPr>
      <w:proofErr w:type="gramStart"/>
      <w:r w:rsidRPr="00573BEF">
        <w:rPr>
          <w:rFonts w:ascii="Times New Roman" w:hAnsi="Times New Roman" w:cs="Times New Roman"/>
          <w:bCs/>
          <w:sz w:val="24"/>
          <w:szCs w:val="24"/>
        </w:rPr>
        <w:t>Контроль за</w:t>
      </w:r>
      <w:proofErr w:type="gramEnd"/>
      <w:r w:rsidRPr="00573BEF">
        <w:rPr>
          <w:rFonts w:ascii="Times New Roman" w:hAnsi="Times New Roman" w:cs="Times New Roman"/>
          <w:bCs/>
          <w:sz w:val="24"/>
          <w:szCs w:val="24"/>
        </w:rPr>
        <w:t xml:space="preserve"> реализацией муниципальной Программы</w:t>
      </w:r>
    </w:p>
    <w:p w:rsidR="00573BEF" w:rsidRPr="00573BEF" w:rsidRDefault="00573BEF" w:rsidP="00573BEF">
      <w:pPr>
        <w:jc w:val="center"/>
        <w:rPr>
          <w:rFonts w:ascii="Times New Roman" w:hAnsi="Times New Roman" w:cs="Times New Roman"/>
          <w:bCs/>
          <w:sz w:val="24"/>
          <w:szCs w:val="24"/>
        </w:rPr>
      </w:pPr>
    </w:p>
    <w:p w:rsidR="00573BEF" w:rsidRPr="00573BEF" w:rsidRDefault="00573BEF" w:rsidP="00573BEF">
      <w:pPr>
        <w:ind w:firstLine="720"/>
        <w:jc w:val="both"/>
        <w:rPr>
          <w:rFonts w:ascii="Times New Roman" w:hAnsi="Times New Roman" w:cs="Times New Roman"/>
          <w:sz w:val="24"/>
          <w:szCs w:val="24"/>
        </w:rPr>
      </w:pPr>
      <w:r w:rsidRPr="00573BEF">
        <w:rPr>
          <w:rFonts w:ascii="Times New Roman" w:hAnsi="Times New Roman" w:cs="Times New Roman"/>
          <w:sz w:val="24"/>
          <w:szCs w:val="24"/>
        </w:rPr>
        <w:t xml:space="preserve">     </w:t>
      </w:r>
      <w:proofErr w:type="gramStart"/>
      <w:r w:rsidRPr="00573BEF">
        <w:rPr>
          <w:rFonts w:ascii="Times New Roman" w:hAnsi="Times New Roman" w:cs="Times New Roman"/>
          <w:sz w:val="24"/>
          <w:szCs w:val="24"/>
        </w:rPr>
        <w:t>Контроль за</w:t>
      </w:r>
      <w:proofErr w:type="gramEnd"/>
      <w:r w:rsidRPr="00573BEF">
        <w:rPr>
          <w:rFonts w:ascii="Times New Roman" w:hAnsi="Times New Roman" w:cs="Times New Roman"/>
          <w:sz w:val="24"/>
          <w:szCs w:val="24"/>
        </w:rPr>
        <w:t xml:space="preserve"> исполнением Программы осуществляется администрацией Восточенского сельского поселения.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Реализация ведомственной целевой программы сельского поселения осуществляется на основе:</w:t>
      </w:r>
    </w:p>
    <w:p w:rsidR="00573BEF" w:rsidRPr="00573BEF" w:rsidRDefault="00573BEF" w:rsidP="00573BEF">
      <w:pPr>
        <w:numPr>
          <w:ilvl w:val="1"/>
          <w:numId w:val="3"/>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 xml:space="preserve">муниципальных контрактов (договоров), заключаемых </w:t>
      </w:r>
      <w:proofErr w:type="gramStart"/>
      <w:r w:rsidRPr="00573BEF">
        <w:rPr>
          <w:rFonts w:ascii="Times New Roman" w:hAnsi="Times New Roman" w:cs="Times New Roman"/>
          <w:sz w:val="24"/>
          <w:szCs w:val="24"/>
        </w:rPr>
        <w:t>муниципальным</w:t>
      </w:r>
      <w:proofErr w:type="gramEnd"/>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заказчиком Программы с исполнителями программных мероприятий в соответствии с Федеральным законом от 05.04.2013 г. № 44 — ФЗ «О контрактной системе в сфере закупок товаров, работ, услуг для обеспечения государственных и муниципальных нужд» (в действующей редакции)»;</w:t>
      </w:r>
    </w:p>
    <w:p w:rsidR="00573BEF" w:rsidRPr="00573BEF" w:rsidRDefault="00573BEF" w:rsidP="00573BEF">
      <w:pPr>
        <w:numPr>
          <w:ilvl w:val="1"/>
          <w:numId w:val="3"/>
        </w:numPr>
        <w:suppressAutoHyphens/>
        <w:spacing w:after="0" w:line="240" w:lineRule="auto"/>
        <w:jc w:val="both"/>
        <w:rPr>
          <w:rFonts w:ascii="Times New Roman" w:hAnsi="Times New Roman" w:cs="Times New Roman"/>
          <w:sz w:val="24"/>
          <w:szCs w:val="24"/>
        </w:rPr>
      </w:pPr>
      <w:r w:rsidRPr="00573BEF">
        <w:rPr>
          <w:rFonts w:ascii="Times New Roman" w:hAnsi="Times New Roman" w:cs="Times New Roman"/>
          <w:sz w:val="24"/>
          <w:szCs w:val="24"/>
        </w:rPr>
        <w:t xml:space="preserve">условий, порядка, правил, утвержденных </w:t>
      </w:r>
      <w:proofErr w:type="gramStart"/>
      <w:r w:rsidRPr="00573BEF">
        <w:rPr>
          <w:rFonts w:ascii="Times New Roman" w:hAnsi="Times New Roman" w:cs="Times New Roman"/>
          <w:sz w:val="24"/>
          <w:szCs w:val="24"/>
        </w:rPr>
        <w:t>федеральными</w:t>
      </w:r>
      <w:proofErr w:type="gramEnd"/>
      <w:r w:rsidRPr="00573BEF">
        <w:rPr>
          <w:rFonts w:ascii="Times New Roman" w:hAnsi="Times New Roman" w:cs="Times New Roman"/>
          <w:sz w:val="24"/>
          <w:szCs w:val="24"/>
        </w:rPr>
        <w:t>, областными и</w:t>
      </w:r>
    </w:p>
    <w:p w:rsid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муниципальными нормативными правовыми актами.</w:t>
      </w:r>
    </w:p>
    <w:p w:rsidR="00573BEF" w:rsidRPr="00573BEF" w:rsidRDefault="00573BEF" w:rsidP="00573BEF">
      <w:pPr>
        <w:jc w:val="both"/>
        <w:rPr>
          <w:rFonts w:ascii="Times New Roman" w:hAnsi="Times New Roman" w:cs="Times New Roman"/>
          <w:sz w:val="24"/>
          <w:szCs w:val="24"/>
        </w:rPr>
      </w:pPr>
    </w:p>
    <w:p w:rsidR="00573BEF" w:rsidRDefault="00573BEF" w:rsidP="00573BEF">
      <w:pPr>
        <w:numPr>
          <w:ilvl w:val="0"/>
          <w:numId w:val="5"/>
        </w:numPr>
        <w:suppressAutoHyphens/>
        <w:spacing w:after="0" w:line="240" w:lineRule="auto"/>
        <w:jc w:val="center"/>
        <w:rPr>
          <w:rFonts w:ascii="Times New Roman" w:hAnsi="Times New Roman" w:cs="Times New Roman"/>
          <w:bCs/>
          <w:sz w:val="24"/>
          <w:szCs w:val="24"/>
        </w:rPr>
      </w:pPr>
      <w:r w:rsidRPr="00573BEF">
        <w:rPr>
          <w:rFonts w:ascii="Times New Roman" w:hAnsi="Times New Roman" w:cs="Times New Roman"/>
          <w:bCs/>
          <w:sz w:val="24"/>
          <w:szCs w:val="24"/>
        </w:rPr>
        <w:t>Ожидаемые результаты реализации Программы, социально-экономическая эффективность Программы</w:t>
      </w:r>
    </w:p>
    <w:p w:rsidR="00573BEF" w:rsidRPr="00573BEF" w:rsidRDefault="00573BEF" w:rsidP="00573BEF">
      <w:pPr>
        <w:numPr>
          <w:ilvl w:val="0"/>
          <w:numId w:val="5"/>
        </w:numPr>
        <w:suppressAutoHyphens/>
        <w:spacing w:after="0" w:line="240" w:lineRule="auto"/>
        <w:jc w:val="center"/>
        <w:rPr>
          <w:rFonts w:ascii="Times New Roman" w:hAnsi="Times New Roman" w:cs="Times New Roman"/>
          <w:bCs/>
          <w:sz w:val="24"/>
          <w:szCs w:val="24"/>
        </w:rPr>
      </w:pP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xml:space="preserve">               По</w:t>
      </w:r>
      <w:r w:rsidRPr="00573BEF">
        <w:rPr>
          <w:rFonts w:ascii="Times New Roman" w:hAnsi="Times New Roman" w:cs="Times New Roman"/>
          <w:b/>
          <w:sz w:val="24"/>
          <w:szCs w:val="24"/>
        </w:rPr>
        <w:t xml:space="preserve"> </w:t>
      </w:r>
      <w:r w:rsidRPr="00573BEF">
        <w:rPr>
          <w:rFonts w:ascii="Times New Roman" w:hAnsi="Times New Roman" w:cs="Times New Roman"/>
          <w:sz w:val="24"/>
          <w:szCs w:val="24"/>
        </w:rPr>
        <w:t>итогам реализации программы планируется достичь следующих результатов:</w:t>
      </w:r>
      <w:r w:rsidRPr="00573BEF">
        <w:rPr>
          <w:rFonts w:ascii="Times New Roman" w:hAnsi="Times New Roman" w:cs="Times New Roman"/>
          <w:sz w:val="24"/>
          <w:szCs w:val="24"/>
        </w:rPr>
        <w:br/>
        <w:t>- улучшения качества уличного освещения;</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 улучшения качества автомобильных дорог местного значения;</w:t>
      </w:r>
    </w:p>
    <w:p w:rsidR="00573BEF" w:rsidRPr="00573BEF" w:rsidRDefault="00573BEF" w:rsidP="00573BEF">
      <w:pPr>
        <w:autoSpaceDE w:val="0"/>
        <w:autoSpaceDN w:val="0"/>
        <w:adjustRightInd w:val="0"/>
        <w:rPr>
          <w:rFonts w:ascii="Times New Roman" w:hAnsi="Times New Roman" w:cs="Times New Roman"/>
          <w:sz w:val="24"/>
          <w:szCs w:val="24"/>
        </w:rPr>
      </w:pPr>
      <w:r w:rsidRPr="00573BEF">
        <w:rPr>
          <w:rFonts w:ascii="Times New Roman" w:hAnsi="Times New Roman" w:cs="Times New Roman"/>
          <w:sz w:val="24"/>
          <w:szCs w:val="24"/>
        </w:rPr>
        <w:t>- улучшение санитарного и экологического состояния поселения;</w:t>
      </w:r>
      <w:r w:rsidRPr="00573BEF">
        <w:rPr>
          <w:rFonts w:ascii="Times New Roman" w:hAnsi="Times New Roman" w:cs="Times New Roman"/>
          <w:sz w:val="24"/>
          <w:szCs w:val="24"/>
        </w:rPr>
        <w:br/>
        <w:t>- создание комфортных условий для отдыха населения;</w:t>
      </w:r>
    </w:p>
    <w:p w:rsidR="00573BEF" w:rsidRPr="00573BEF" w:rsidRDefault="00573BEF" w:rsidP="00573BEF">
      <w:pPr>
        <w:autoSpaceDE w:val="0"/>
        <w:autoSpaceDN w:val="0"/>
        <w:adjustRightInd w:val="0"/>
        <w:rPr>
          <w:rFonts w:ascii="Times New Roman" w:hAnsi="Times New Roman" w:cs="Times New Roman"/>
          <w:sz w:val="24"/>
          <w:szCs w:val="24"/>
        </w:rPr>
      </w:pPr>
      <w:r w:rsidRPr="00573BEF">
        <w:rPr>
          <w:rFonts w:ascii="Times New Roman" w:hAnsi="Times New Roman" w:cs="Times New Roman"/>
          <w:sz w:val="24"/>
          <w:szCs w:val="24"/>
        </w:rPr>
        <w:t>- процент привлечения предприятий и организаций к работам по благоустройству;</w:t>
      </w:r>
    </w:p>
    <w:p w:rsidR="00573BEF" w:rsidRPr="00573BEF" w:rsidRDefault="00573BEF" w:rsidP="00573BEF">
      <w:pPr>
        <w:autoSpaceDE w:val="0"/>
        <w:autoSpaceDN w:val="0"/>
        <w:adjustRightInd w:val="0"/>
        <w:rPr>
          <w:rFonts w:ascii="Times New Roman" w:hAnsi="Times New Roman" w:cs="Times New Roman"/>
          <w:sz w:val="24"/>
          <w:szCs w:val="24"/>
        </w:rPr>
      </w:pPr>
      <w:r w:rsidRPr="00573BEF">
        <w:rPr>
          <w:rFonts w:ascii="Times New Roman" w:hAnsi="Times New Roman" w:cs="Times New Roman"/>
          <w:sz w:val="24"/>
          <w:szCs w:val="24"/>
        </w:rPr>
        <w:t>- процент привлечения населения к работам по благоустройству.</w:t>
      </w:r>
    </w:p>
    <w:p w:rsidR="00573BEF" w:rsidRPr="00573BEF" w:rsidRDefault="00573BEF" w:rsidP="00573BEF">
      <w:pPr>
        <w:autoSpaceDE w:val="0"/>
        <w:autoSpaceDN w:val="0"/>
        <w:adjustRightInd w:val="0"/>
        <w:ind w:firstLine="540"/>
        <w:jc w:val="both"/>
        <w:outlineLvl w:val="1"/>
        <w:rPr>
          <w:rFonts w:ascii="Times New Roman" w:hAnsi="Times New Roman" w:cs="Times New Roman"/>
          <w:sz w:val="24"/>
          <w:szCs w:val="24"/>
        </w:rPr>
      </w:pPr>
      <w:r w:rsidRPr="00573BEF">
        <w:rPr>
          <w:rFonts w:ascii="Times New Roman" w:hAnsi="Times New Roman" w:cs="Times New Roman"/>
          <w:sz w:val="24"/>
          <w:szCs w:val="24"/>
        </w:rPr>
        <w:t>Оценку эффективности реализации ведомственной целевой программы характеризует уровень достижения целевых показателей. Результат эффективной реализации мероприятий и программы в целом оценивается как отношение достигнутых значений показателя к плановым значениям.</w:t>
      </w:r>
    </w:p>
    <w:p w:rsidR="00573BEF" w:rsidRPr="00573BEF" w:rsidRDefault="00573BEF" w:rsidP="00573BEF">
      <w:pPr>
        <w:jc w:val="both"/>
        <w:rPr>
          <w:rFonts w:ascii="Times New Roman" w:hAnsi="Times New Roman" w:cs="Times New Roman"/>
          <w:sz w:val="24"/>
          <w:szCs w:val="24"/>
        </w:rPr>
      </w:pPr>
      <w:r w:rsidRPr="00573BEF">
        <w:rPr>
          <w:rFonts w:ascii="Times New Roman" w:hAnsi="Times New Roman" w:cs="Times New Roman"/>
          <w:sz w:val="24"/>
          <w:szCs w:val="24"/>
        </w:rPr>
        <w:tab/>
        <w:t>Реализация программы позволит улучшить экологическую обстановку на территории сельского поселения и увеличить степень его благоустройства.</w:t>
      </w:r>
    </w:p>
    <w:p w:rsidR="00573BEF" w:rsidRPr="00573BEF" w:rsidRDefault="00573BEF" w:rsidP="00573BEF">
      <w:pPr>
        <w:jc w:val="both"/>
        <w:rPr>
          <w:rFonts w:ascii="Times New Roman" w:hAnsi="Times New Roman" w:cs="Times New Roman"/>
          <w:sz w:val="24"/>
          <w:szCs w:val="24"/>
        </w:rPr>
      </w:pPr>
    </w:p>
    <w:p w:rsidR="00573BEF" w:rsidRPr="00573BEF" w:rsidRDefault="00573BEF" w:rsidP="00573BEF">
      <w:pPr>
        <w:ind w:left="360"/>
        <w:rPr>
          <w:rFonts w:ascii="Times New Roman" w:hAnsi="Times New Roman" w:cs="Times New Roman"/>
          <w:bCs/>
          <w:sz w:val="24"/>
          <w:szCs w:val="24"/>
        </w:rPr>
      </w:pPr>
    </w:p>
    <w:p w:rsidR="00573BEF" w:rsidRPr="00573BEF" w:rsidRDefault="00573BEF" w:rsidP="00573BEF">
      <w:pPr>
        <w:jc w:val="center"/>
        <w:rPr>
          <w:rFonts w:ascii="Times New Roman" w:hAnsi="Times New Roman" w:cs="Times New Roman"/>
          <w:bCs/>
          <w:sz w:val="24"/>
          <w:szCs w:val="24"/>
        </w:rPr>
      </w:pPr>
    </w:p>
    <w:p w:rsidR="00573BEF" w:rsidRPr="00573BEF" w:rsidRDefault="00573BEF" w:rsidP="00573BEF">
      <w:pPr>
        <w:jc w:val="both"/>
        <w:rPr>
          <w:rFonts w:ascii="Times New Roman" w:hAnsi="Times New Roman" w:cs="Times New Roman"/>
          <w:sz w:val="24"/>
          <w:szCs w:val="24"/>
        </w:rPr>
      </w:pPr>
    </w:p>
    <w:p w:rsidR="00573BEF" w:rsidRPr="00573BEF" w:rsidRDefault="00573BEF" w:rsidP="00573BEF">
      <w:pPr>
        <w:jc w:val="both"/>
        <w:rPr>
          <w:rFonts w:ascii="Times New Roman" w:hAnsi="Times New Roman" w:cs="Times New Roman"/>
          <w:sz w:val="24"/>
          <w:szCs w:val="24"/>
        </w:rPr>
      </w:pPr>
    </w:p>
    <w:p w:rsidR="00573BEF" w:rsidRPr="00573BEF" w:rsidRDefault="004C7B4C" w:rsidP="00573BEF">
      <w:pPr>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73BEF" w:rsidRPr="00573BEF">
        <w:rPr>
          <w:rFonts w:ascii="Times New Roman" w:hAnsi="Times New Roman" w:cs="Times New Roman"/>
          <w:sz w:val="24"/>
          <w:szCs w:val="24"/>
        </w:rPr>
        <w:t xml:space="preserve">сельсовета:   </w:t>
      </w:r>
      <w:r w:rsidR="00573BEF" w:rsidRPr="00573BEF">
        <w:rPr>
          <w:rFonts w:ascii="Times New Roman" w:hAnsi="Times New Roman" w:cs="Times New Roman"/>
          <w:sz w:val="24"/>
          <w:szCs w:val="24"/>
        </w:rPr>
        <w:tab/>
        <w:t xml:space="preserve">   </w:t>
      </w:r>
      <w:r w:rsidR="00573BEF" w:rsidRPr="00573BEF">
        <w:rPr>
          <w:rFonts w:ascii="Times New Roman" w:hAnsi="Times New Roman" w:cs="Times New Roman"/>
          <w:sz w:val="24"/>
          <w:szCs w:val="24"/>
        </w:rPr>
        <w:tab/>
      </w:r>
      <w:r w:rsidR="00573BEF" w:rsidRPr="00573BEF">
        <w:rPr>
          <w:rFonts w:ascii="Times New Roman" w:hAnsi="Times New Roman" w:cs="Times New Roman"/>
          <w:sz w:val="24"/>
          <w:szCs w:val="24"/>
        </w:rPr>
        <w:tab/>
      </w:r>
      <w:r w:rsidR="00573BEF" w:rsidRPr="00573BEF">
        <w:rPr>
          <w:rFonts w:ascii="Times New Roman" w:hAnsi="Times New Roman" w:cs="Times New Roman"/>
          <w:sz w:val="24"/>
          <w:szCs w:val="24"/>
        </w:rPr>
        <w:tab/>
      </w:r>
      <w:proofErr w:type="spellStart"/>
      <w:r w:rsidR="00F47DE6">
        <w:rPr>
          <w:rFonts w:ascii="Times New Roman" w:hAnsi="Times New Roman" w:cs="Times New Roman"/>
          <w:sz w:val="24"/>
          <w:szCs w:val="24"/>
        </w:rPr>
        <w:t>Л.И.Поленок</w:t>
      </w:r>
      <w:proofErr w:type="spellEnd"/>
    </w:p>
    <w:p w:rsidR="00573BEF" w:rsidRPr="00573BEF" w:rsidRDefault="00573BEF">
      <w:pPr>
        <w:rPr>
          <w:rFonts w:ascii="Times New Roman" w:hAnsi="Times New Roman" w:cs="Times New Roman"/>
          <w:sz w:val="24"/>
          <w:szCs w:val="24"/>
        </w:rPr>
      </w:pPr>
    </w:p>
    <w:sectPr w:rsidR="00573BEF" w:rsidRPr="00573BEF" w:rsidSect="00A329D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37E" w:rsidRDefault="00DD737E" w:rsidP="00573BEF">
      <w:pPr>
        <w:spacing w:after="0" w:line="240" w:lineRule="auto"/>
      </w:pPr>
      <w:r>
        <w:separator/>
      </w:r>
    </w:p>
  </w:endnote>
  <w:endnote w:type="continuationSeparator" w:id="0">
    <w:p w:rsidR="00DD737E" w:rsidRDefault="00DD737E" w:rsidP="00573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EF" w:rsidRDefault="00573B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37E" w:rsidRDefault="00DD737E" w:rsidP="00573BEF">
      <w:pPr>
        <w:spacing w:after="0" w:line="240" w:lineRule="auto"/>
      </w:pPr>
      <w:r>
        <w:separator/>
      </w:r>
    </w:p>
  </w:footnote>
  <w:footnote w:type="continuationSeparator" w:id="0">
    <w:p w:rsidR="00DD737E" w:rsidRDefault="00DD737E" w:rsidP="00573B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2174BF9"/>
    <w:multiLevelType w:val="hybridMultilevel"/>
    <w:tmpl w:val="D794CDA2"/>
    <w:lvl w:ilvl="0" w:tplc="99D046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83237D8"/>
    <w:multiLevelType w:val="hybridMultilevel"/>
    <w:tmpl w:val="AF5E3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26DEB"/>
    <w:rsid w:val="00291784"/>
    <w:rsid w:val="00326DEB"/>
    <w:rsid w:val="004C7B4C"/>
    <w:rsid w:val="00573BEF"/>
    <w:rsid w:val="007B58AA"/>
    <w:rsid w:val="007B7851"/>
    <w:rsid w:val="00A329D4"/>
    <w:rsid w:val="00DD737E"/>
    <w:rsid w:val="00EE6475"/>
    <w:rsid w:val="00F47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j">
    <w:name w:val="printj"/>
    <w:basedOn w:val="a"/>
    <w:rsid w:val="00326D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326D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326DE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573BE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3BEF"/>
  </w:style>
  <w:style w:type="paragraph" w:styleId="a5">
    <w:name w:val="footer"/>
    <w:basedOn w:val="a"/>
    <w:link w:val="a6"/>
    <w:uiPriority w:val="99"/>
    <w:semiHidden/>
    <w:unhideWhenUsed/>
    <w:rsid w:val="00573BE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3B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2718</Words>
  <Characters>15495</Characters>
  <Application>Microsoft Office Word</Application>
  <DocSecurity>0</DocSecurity>
  <Lines>129</Lines>
  <Paragraphs>36</Paragraphs>
  <ScaleCrop>false</ScaleCrop>
  <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2015-12-24T03:14:00Z</cp:lastPrinted>
  <dcterms:created xsi:type="dcterms:W3CDTF">2015-11-20T01:44:00Z</dcterms:created>
  <dcterms:modified xsi:type="dcterms:W3CDTF">2016-01-12T08:08:00Z</dcterms:modified>
</cp:coreProperties>
</file>