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ВОСТОЧЕНСКОГО  СЕЛЬСОВЕТА</w:t>
      </w: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ПОСТАНОВЛЕНИЕ.</w:t>
      </w:r>
    </w:p>
    <w:p w:rsidR="008B61D6" w:rsidRDefault="008B61D6" w:rsidP="008B61D6">
      <w:pPr>
        <w:rPr>
          <w:b/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 xml:space="preserve">04.02.2014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           №  11-П</w:t>
      </w: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>о порядке расходования средств резервного фонда»</w:t>
      </w:r>
    </w:p>
    <w:p w:rsidR="008B61D6" w:rsidRDefault="008B61D6" w:rsidP="008B61D6"/>
    <w:p w:rsidR="008B61D6" w:rsidRDefault="008B61D6" w:rsidP="008B61D6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ст. 81 Бюджетного Кодекса Российской Федерации и Положения о бюджетном процессе в </w:t>
      </w:r>
      <w:proofErr w:type="spellStart"/>
      <w:r>
        <w:rPr>
          <w:sz w:val="28"/>
          <w:szCs w:val="28"/>
        </w:rPr>
        <w:t>Восточенском</w:t>
      </w:r>
      <w:proofErr w:type="spellEnd"/>
      <w:r>
        <w:rPr>
          <w:sz w:val="28"/>
          <w:szCs w:val="28"/>
        </w:rPr>
        <w:t xml:space="preserve"> сельсовете,</w:t>
      </w: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8B61D6" w:rsidRDefault="008B61D6" w:rsidP="008B61D6">
      <w:pPr>
        <w:ind w:firstLine="708"/>
      </w:pPr>
      <w:r>
        <w:rPr>
          <w:sz w:val="28"/>
          <w:szCs w:val="28"/>
        </w:rPr>
        <w:t>1. Постановление администрации Восточенского сельсовета   от 12.11.2009 № 47-п « Об утверждении Положения о порядке расходования средств резервного фонда» считать утратившим силу.</w:t>
      </w:r>
    </w:p>
    <w:p w:rsidR="008B61D6" w:rsidRDefault="008B61D6" w:rsidP="008B61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расходования средств резервного фонда Восточенского сельсовета (приложение 1)</w:t>
      </w:r>
    </w:p>
    <w:p w:rsidR="008B61D6" w:rsidRDefault="008B61D6" w:rsidP="008B61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Бухгалтерии сельсовета обеспечить финансирование расходов из резервного фонда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соответствии с Положением, утверждённым настоящим Постановлением и распоряжениями администрации Восточенского сельсовета о выделении средств из резервного фонда.</w:t>
      </w:r>
    </w:p>
    <w:p w:rsidR="008B61D6" w:rsidRDefault="008B61D6" w:rsidP="008B61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за  использованием средств  резервного фонда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сельсовет осуществляется финансовым управлением администрации Краснотуранского района  (в соответствии с Соглашением о передаче части полномочий №  29-343-р от 27.02.2009.</w:t>
      </w:r>
      <w:proofErr w:type="gramEnd"/>
    </w:p>
    <w:p w:rsidR="008B61D6" w:rsidRDefault="008B61D6" w:rsidP="008B61D6">
      <w:pPr>
        <w:ind w:left="360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B61D6" w:rsidRDefault="008B61D6" w:rsidP="008B61D6">
      <w:pPr>
        <w:ind w:left="1416" w:firstLine="708"/>
        <w:rPr>
          <w:b/>
          <w:sz w:val="28"/>
          <w:szCs w:val="28"/>
        </w:rPr>
      </w:pPr>
    </w:p>
    <w:p w:rsidR="008B61D6" w:rsidRDefault="008B61D6" w:rsidP="008B61D6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Приложение к  Постановлению </w:t>
      </w:r>
    </w:p>
    <w:p w:rsidR="008B61D6" w:rsidRDefault="008B61D6" w:rsidP="008B61D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Главы  администрации Восточенского              </w:t>
      </w:r>
    </w:p>
    <w:p w:rsidR="008B61D6" w:rsidRDefault="008B61D6" w:rsidP="008B61D6">
      <w:pPr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Сельсовета от 04.02.2014 №  11-п                    </w:t>
      </w:r>
    </w:p>
    <w:p w:rsidR="008B61D6" w:rsidRDefault="008B61D6" w:rsidP="008B61D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B61D6" w:rsidRDefault="008B61D6" w:rsidP="008B6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расходования средств резервного фонда администрации  Восточенского  сельсовета</w:t>
      </w:r>
    </w:p>
    <w:p w:rsidR="008B61D6" w:rsidRDefault="008B61D6" w:rsidP="008B61D6">
      <w:pPr>
        <w:rPr>
          <w:b/>
          <w:sz w:val="28"/>
          <w:szCs w:val="28"/>
        </w:rPr>
      </w:pP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со статьей 81 Бюджетного  кодекса Российской Федерации и статьей Положением о бюджетном процессе сельсовета и   устанавливает   порядок   выделения   и   использования   средств   резервного   фонда администрации сельсовета.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Резервный фонд администрация сельсовета    создается для финансирования непредвиденных расходов я мероприятий местного значения, не предусмотренных в  бюджете сельсовета на соответствующий финансовый год.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 Объем резервного фонда администрации определяется решением о бюджете сельсовета на соответствующий год в объеме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превышающем 3 % от собственных доходов.</w:t>
      </w:r>
    </w:p>
    <w:p w:rsidR="008B61D6" w:rsidRDefault="008B61D6" w:rsidP="008B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Средства резервного  фонда администрации   сельсовета    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ab/>
        <w:t>5. Средства из резервного фонда администрации   Восточенского  сельсовета выделяются на основании распоряжения администрации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61D6" w:rsidRDefault="008B61D6" w:rsidP="008B61D6">
      <w:pPr>
        <w:rPr>
          <w:sz w:val="28"/>
          <w:szCs w:val="28"/>
        </w:rPr>
      </w:pPr>
      <w:r>
        <w:rPr>
          <w:sz w:val="28"/>
          <w:szCs w:val="28"/>
        </w:rPr>
        <w:tab/>
        <w:t>Распоряжения администрации сельсовета о выделении средств из резервного фонда сельсовета принимаются в тех случаях, когда средств, находящихся в распоряжении, исполнительн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распорядительных органов и организаций сельсовета , осуществляющих эти мероприятия, недостаточно.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распоряжении администрации сельсовета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Проекты распоряжений администрации сельсовета   о выделении средств из резервного фонда сельсовета с указанием размера выделяемых средств и направления их расходования готовит финансовый орган администрации сельсовета в течение 3-х дней после  получения соответствующего поручения Главы  администрации сельсовета.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 Подразделения администрации и организаций сельсовета, которым выделяются средства из резервного фонда, представляют в бухгалтерию сельсовета документы с обоснованием размера и спрашиваемых средств, включая </w:t>
      </w:r>
      <w:proofErr w:type="gramStart"/>
      <w:r>
        <w:rPr>
          <w:sz w:val="28"/>
          <w:szCs w:val="28"/>
        </w:rPr>
        <w:t>сметно- финансовые</w:t>
      </w:r>
      <w:proofErr w:type="gramEnd"/>
      <w:r>
        <w:rPr>
          <w:sz w:val="28"/>
          <w:szCs w:val="28"/>
        </w:rPr>
        <w:t xml:space="preserve"> расчёты, а также в случае необходимости заключение комиссии, экспертов и т.д.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8. Средства из резервного фонда  администрации сельсовета  выделяются на  финансирование мероприятий по ликвидации чрезвычайных ситуаций только местного уровня. Муниципальные предприятия и организации, подразделения местной администрации не позднее 3-х дней со дня 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 фондов и иных источников, а также о наличии у них резервов материальных и финансовых ресурсов.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Органы  местной администрации и организации, в распоряжение которых выделяются средства резервного фонда, 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 соответствующих мероприятий представляют в финансовый орган администрации сельсовета подробный отчёт об использовании этих средств по форме, устанавливаемой финансовым органом  Восточенского  сельсовета.</w:t>
      </w:r>
      <w:proofErr w:type="gramEnd"/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 Администрация Восточенского сельсовета ежеквартально информирует представительный орган сельский Совет депутатов о расходовании средств резервного фонда.</w:t>
      </w:r>
    </w:p>
    <w:p w:rsidR="008B61D6" w:rsidRDefault="008B61D6" w:rsidP="008B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целевым использованием средств резервного фонда осуществляет финансовый орган Восточенского сельсовета.</w:t>
      </w:r>
    </w:p>
    <w:p w:rsidR="008B61D6" w:rsidRDefault="008B61D6" w:rsidP="008B61D6">
      <w:pPr>
        <w:rPr>
          <w:sz w:val="28"/>
          <w:szCs w:val="28"/>
        </w:rPr>
      </w:pPr>
    </w:p>
    <w:p w:rsidR="008B61D6" w:rsidRDefault="008B61D6" w:rsidP="008B61D6">
      <w:pPr>
        <w:rPr>
          <w:sz w:val="28"/>
          <w:szCs w:val="28"/>
        </w:rPr>
      </w:pPr>
    </w:p>
    <w:p w:rsidR="00147173" w:rsidRDefault="00147173"/>
    <w:sectPr w:rsidR="0014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9"/>
    <w:rsid w:val="00147173"/>
    <w:rsid w:val="008B61D6"/>
    <w:rsid w:val="00D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2014-02-11T11:43:00Z</cp:lastPrinted>
  <dcterms:created xsi:type="dcterms:W3CDTF">2014-02-11T11:35:00Z</dcterms:created>
  <dcterms:modified xsi:type="dcterms:W3CDTF">2014-02-11T11:44:00Z</dcterms:modified>
</cp:coreProperties>
</file>