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8F" w:rsidRDefault="004B3C8F" w:rsidP="004B3C8F">
      <w:pPr>
        <w:jc w:val="center"/>
        <w:rPr>
          <w:b/>
          <w:sz w:val="28"/>
        </w:rPr>
      </w:pPr>
      <w:r>
        <w:rPr>
          <w:b/>
          <w:sz w:val="28"/>
        </w:rPr>
        <w:t>КРАСНОЯРСКИЙ  КРАЙ      КРАСНОТУРАНСКИЙ  РАЙОН</w:t>
      </w:r>
    </w:p>
    <w:p w:rsidR="004B3C8F" w:rsidRDefault="004B3C8F" w:rsidP="004B3C8F">
      <w:pPr>
        <w:jc w:val="center"/>
        <w:rPr>
          <w:b/>
          <w:sz w:val="28"/>
        </w:rPr>
      </w:pPr>
      <w:r>
        <w:rPr>
          <w:b/>
          <w:sz w:val="28"/>
        </w:rPr>
        <w:t>ВОСТОЧЕНСКИЙ  СЕЛЬСКИЙ  СОВЕТ  ДЕПУТАТОВ</w:t>
      </w:r>
    </w:p>
    <w:p w:rsidR="004B3C8F" w:rsidRDefault="004B3C8F" w:rsidP="004B3C8F">
      <w:pPr>
        <w:rPr>
          <w:sz w:val="28"/>
        </w:rPr>
      </w:pPr>
    </w:p>
    <w:p w:rsidR="004B3C8F" w:rsidRDefault="004B3C8F" w:rsidP="004B3C8F">
      <w:pPr>
        <w:jc w:val="center"/>
        <w:rPr>
          <w:sz w:val="28"/>
        </w:rPr>
      </w:pPr>
      <w:r>
        <w:rPr>
          <w:b/>
          <w:sz w:val="28"/>
        </w:rPr>
        <w:t xml:space="preserve">РЕШЕНИЕ                   </w:t>
      </w:r>
    </w:p>
    <w:p w:rsidR="004B3C8F" w:rsidRDefault="004B3C8F" w:rsidP="004B3C8F">
      <w:pPr>
        <w:rPr>
          <w:sz w:val="28"/>
        </w:rPr>
      </w:pPr>
      <w:r>
        <w:rPr>
          <w:sz w:val="28"/>
        </w:rPr>
        <w:t>20.05.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 Восточное                     </w:t>
      </w:r>
      <w:r>
        <w:rPr>
          <w:sz w:val="28"/>
        </w:rPr>
        <w:tab/>
        <w:t>№      52-11</w:t>
      </w:r>
      <w:r w:rsidR="00AB2ACB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-Р         </w:t>
      </w:r>
    </w:p>
    <w:p w:rsidR="004B3C8F" w:rsidRDefault="004B3C8F" w:rsidP="004B3C8F">
      <w:pPr>
        <w:rPr>
          <w:sz w:val="28"/>
        </w:rPr>
      </w:pP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Восточенского сельского Совета депутатов от 24.07.2012 № 35-87-р «Об утверждении «Положения    об  оплате  труда муниципальных служащих Восточенского сельсовета Краснотуранского района»</w:t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Руководствуясь ст. частью 4 статьи 86 Бюджетного кодекса Российской Федерации, частью 2 статьи 53  Федерального Закона от 06.10.2003г. № 131 ФЗ « Об общих принципах организации местного самоуправления в Российской Федерации, части 2 статьи 22 Федерального  закона от 22.03.2007 № 25-ФЗ «О муниципальной службе в Российской Федерации»,  Закона </w:t>
      </w:r>
      <w:proofErr w:type="spellStart"/>
      <w:r>
        <w:rPr>
          <w:sz w:val="28"/>
          <w:szCs w:val="28"/>
        </w:rPr>
        <w:t>Красмеоярского</w:t>
      </w:r>
      <w:proofErr w:type="spellEnd"/>
      <w:r>
        <w:rPr>
          <w:sz w:val="28"/>
          <w:szCs w:val="28"/>
        </w:rPr>
        <w:t xml:space="preserve"> края от 27.12.2005 № 17-4356 «О предельных нормативах размеров оплаты труда муниципальных служащих», Постановления</w:t>
      </w:r>
      <w:proofErr w:type="gramEnd"/>
      <w:r>
        <w:rPr>
          <w:sz w:val="28"/>
          <w:szCs w:val="28"/>
        </w:rPr>
        <w:t xml:space="preserve">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статьи  46  Устава сельсовета,  сельский Совет депутатов,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Пункт 3.2 приложения к Акту изложить в следующей редакции:</w:t>
      </w:r>
    </w:p>
    <w:p w:rsidR="004B3C8F" w:rsidRPr="008041AB" w:rsidRDefault="004B3C8F" w:rsidP="004B3C8F">
      <w:pPr>
        <w:widowControl w:val="0"/>
        <w:numPr>
          <w:ilvl w:val="0"/>
          <w:numId w:val="1"/>
        </w:numPr>
        <w:shd w:val="clear" w:color="auto" w:fill="FFFFFF"/>
        <w:tabs>
          <w:tab w:val="left" w:pos="1228"/>
        </w:tabs>
        <w:autoSpaceDE w:val="0"/>
        <w:autoSpaceDN w:val="0"/>
        <w:adjustRightInd w:val="0"/>
        <w:spacing w:before="4" w:after="0" w:line="324" w:lineRule="exact"/>
        <w:ind w:left="11" w:firstLine="695"/>
        <w:jc w:val="both"/>
        <w:rPr>
          <w:color w:val="424242"/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24242"/>
          <w:spacing w:val="2"/>
          <w:sz w:val="28"/>
          <w:szCs w:val="28"/>
        </w:rPr>
        <w:t xml:space="preserve">Установить, что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устанавливаются в виде предельного размера фонда оплаты  труда, состоящего </w:t>
      </w:r>
      <w:proofErr w:type="gramStart"/>
      <w:r>
        <w:rPr>
          <w:color w:val="424242"/>
          <w:spacing w:val="2"/>
          <w:sz w:val="28"/>
          <w:szCs w:val="28"/>
        </w:rPr>
        <w:t>из</w:t>
      </w:r>
      <w:proofErr w:type="gramEnd"/>
      <w:r>
        <w:rPr>
          <w:color w:val="424242"/>
          <w:spacing w:val="2"/>
          <w:sz w:val="28"/>
          <w:szCs w:val="28"/>
        </w:rPr>
        <w:t>:</w:t>
      </w:r>
    </w:p>
    <w:p w:rsidR="004B3C8F" w:rsidRPr="005B4EB3" w:rsidRDefault="004B3C8F" w:rsidP="004B3C8F">
      <w:pPr>
        <w:widowControl w:val="0"/>
        <w:shd w:val="clear" w:color="auto" w:fill="FFFFFF"/>
        <w:tabs>
          <w:tab w:val="left" w:pos="1228"/>
        </w:tabs>
        <w:autoSpaceDE w:val="0"/>
        <w:autoSpaceDN w:val="0"/>
        <w:adjustRightInd w:val="0"/>
        <w:spacing w:before="4" w:line="324" w:lineRule="exact"/>
        <w:ind w:left="11"/>
        <w:jc w:val="both"/>
        <w:rPr>
          <w:color w:val="424242"/>
          <w:spacing w:val="2"/>
          <w:sz w:val="28"/>
          <w:szCs w:val="28"/>
        </w:rPr>
      </w:pPr>
      <w:r>
        <w:rPr>
          <w:b/>
          <w:color w:val="424242"/>
          <w:spacing w:val="2"/>
          <w:sz w:val="28"/>
          <w:szCs w:val="28"/>
        </w:rPr>
        <w:tab/>
      </w:r>
      <w:r w:rsidRPr="005B4EB3">
        <w:rPr>
          <w:color w:val="424242"/>
          <w:spacing w:val="2"/>
          <w:sz w:val="28"/>
          <w:szCs w:val="28"/>
        </w:rPr>
        <w:t xml:space="preserve">фонда оплаты труда главы муниципального образования, который формируется из расчёта 24-кратного среднемесячного размера </w:t>
      </w:r>
      <w:r w:rsidRPr="005B4EB3">
        <w:rPr>
          <w:color w:val="424242"/>
          <w:spacing w:val="2"/>
          <w:sz w:val="28"/>
          <w:szCs w:val="28"/>
        </w:rPr>
        <w:lastRenderedPageBreak/>
        <w:t>денежного вознаграждения главы муниципального образования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B3C8F" w:rsidRDefault="004B3C8F" w:rsidP="004B3C8F">
      <w:pPr>
        <w:jc w:val="both"/>
        <w:rPr>
          <w:color w:val="424242"/>
          <w:spacing w:val="2"/>
          <w:sz w:val="28"/>
          <w:szCs w:val="28"/>
        </w:rPr>
      </w:pPr>
      <w:r w:rsidRPr="005B4EB3">
        <w:rPr>
          <w:color w:val="424242"/>
          <w:spacing w:val="2"/>
          <w:sz w:val="28"/>
          <w:szCs w:val="28"/>
        </w:rPr>
        <w:tab/>
      </w:r>
      <w:proofErr w:type="gramStart"/>
      <w:r w:rsidRPr="005B4EB3">
        <w:rPr>
          <w:color w:val="424242"/>
          <w:spacing w:val="2"/>
          <w:sz w:val="28"/>
          <w:szCs w:val="28"/>
        </w:rPr>
        <w:t>фонда оплаты труда (за исключением главы муниципального образования), который формируется из расчёта среднемесячного базового должностного оклада и количества должностных окладов, предусматриваемых при расчёте фонда оплаты труда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края с особыми климатическими условиями.</w:t>
      </w:r>
      <w:proofErr w:type="gramEnd"/>
    </w:p>
    <w:p w:rsidR="004B3C8F" w:rsidRPr="005B4EB3" w:rsidRDefault="004B3C8F" w:rsidP="004B3C8F">
      <w:pPr>
        <w:jc w:val="both"/>
        <w:rPr>
          <w:sz w:val="28"/>
          <w:szCs w:val="28"/>
        </w:rPr>
      </w:pPr>
      <w:r w:rsidRPr="005B4EB3">
        <w:rPr>
          <w:color w:val="424242"/>
          <w:spacing w:val="2"/>
          <w:sz w:val="28"/>
          <w:szCs w:val="28"/>
        </w:rPr>
        <w:t xml:space="preserve">В пункте 2.5  приложения </w:t>
      </w:r>
      <w:proofErr w:type="gramStart"/>
      <w:r w:rsidRPr="005B4EB3">
        <w:rPr>
          <w:color w:val="424242"/>
          <w:spacing w:val="2"/>
          <w:sz w:val="28"/>
          <w:szCs w:val="28"/>
        </w:rPr>
        <w:t>в</w:t>
      </w:r>
      <w:proofErr w:type="gramEnd"/>
      <w:r w:rsidRPr="005B4EB3">
        <w:rPr>
          <w:color w:val="424242"/>
          <w:spacing w:val="2"/>
          <w:sz w:val="28"/>
          <w:szCs w:val="28"/>
        </w:rPr>
        <w:t xml:space="preserve"> </w:t>
      </w:r>
      <w:proofErr w:type="gramStart"/>
      <w:r w:rsidRPr="005B4EB3">
        <w:rPr>
          <w:color w:val="424242"/>
          <w:spacing w:val="2"/>
          <w:sz w:val="28"/>
          <w:szCs w:val="28"/>
        </w:rPr>
        <w:t>Акту</w:t>
      </w:r>
      <w:proofErr w:type="gramEnd"/>
      <w:r w:rsidRPr="005B4EB3">
        <w:rPr>
          <w:color w:val="424242"/>
          <w:spacing w:val="2"/>
          <w:sz w:val="28"/>
          <w:szCs w:val="28"/>
        </w:rPr>
        <w:t xml:space="preserve">  последнее предложение «  </w:t>
      </w:r>
      <w:r w:rsidRPr="005B4EB3">
        <w:rPr>
          <w:color w:val="2450EB"/>
          <w:spacing w:val="-1"/>
          <w:sz w:val="28"/>
          <w:szCs w:val="28"/>
        </w:rPr>
        <w:t xml:space="preserve">На </w:t>
      </w:r>
      <w:r w:rsidRPr="005B4EB3">
        <w:rPr>
          <w:color w:val="444444"/>
          <w:spacing w:val="-1"/>
          <w:sz w:val="28"/>
          <w:szCs w:val="28"/>
        </w:rPr>
        <w:t xml:space="preserve">период испытательного срока надбавка за особые </w:t>
      </w:r>
      <w:r w:rsidRPr="005B4EB3">
        <w:rPr>
          <w:color w:val="2450EB"/>
          <w:spacing w:val="7"/>
          <w:sz w:val="28"/>
          <w:szCs w:val="28"/>
        </w:rPr>
        <w:t xml:space="preserve">условия муниципальной службы </w:t>
      </w:r>
      <w:r w:rsidRPr="005B4EB3">
        <w:rPr>
          <w:color w:val="444444"/>
          <w:spacing w:val="7"/>
          <w:sz w:val="28"/>
          <w:szCs w:val="28"/>
        </w:rPr>
        <w:t xml:space="preserve">может устанавливаться в минимальном </w:t>
      </w:r>
      <w:r w:rsidRPr="005B4EB3">
        <w:rPr>
          <w:color w:val="2450EB"/>
          <w:spacing w:val="-4"/>
          <w:sz w:val="28"/>
          <w:szCs w:val="28"/>
        </w:rPr>
        <w:t>размере.» исключить.</w:t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ревизионную комиссию при сельсовете  (</w:t>
      </w:r>
      <w:proofErr w:type="spellStart"/>
      <w:r>
        <w:rPr>
          <w:sz w:val="28"/>
          <w:szCs w:val="28"/>
        </w:rPr>
        <w:t>Граубергер</w:t>
      </w:r>
      <w:proofErr w:type="spellEnd"/>
      <w:r>
        <w:rPr>
          <w:sz w:val="28"/>
          <w:szCs w:val="28"/>
        </w:rPr>
        <w:t xml:space="preserve"> В.Я.)</w:t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вступает в силу в день, следующий за днём его официального опубликования в газете «Импульс» (ведомости органов местного самоуправления Восточенского сельсовета).</w:t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Подлинник хранится в делах Восточенского сельсовета.</w:t>
      </w:r>
    </w:p>
    <w:p w:rsidR="004B3C8F" w:rsidRDefault="004B3C8F" w:rsidP="004B3C8F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                                      Л.И.Поленок</w:t>
      </w:r>
    </w:p>
    <w:p w:rsidR="00374ED4" w:rsidRDefault="00374ED4"/>
    <w:sectPr w:rsidR="0037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D7C"/>
    <w:multiLevelType w:val="singleLevel"/>
    <w:tmpl w:val="85E4E046"/>
    <w:lvl w:ilvl="0">
      <w:start w:val="2"/>
      <w:numFmt w:val="decimal"/>
      <w:lvlText w:val="3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C8F"/>
    <w:rsid w:val="00374ED4"/>
    <w:rsid w:val="004B3C8F"/>
    <w:rsid w:val="00A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2764</Characters>
  <Application>Microsoft Office Word</Application>
  <DocSecurity>0</DocSecurity>
  <Lines>23</Lines>
  <Paragraphs>6</Paragraphs>
  <ScaleCrop>false</ScaleCrop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2013-05-16T05:28:00Z</cp:lastPrinted>
  <dcterms:created xsi:type="dcterms:W3CDTF">2013-05-16T05:21:00Z</dcterms:created>
  <dcterms:modified xsi:type="dcterms:W3CDTF">2013-06-11T10:04:00Z</dcterms:modified>
</cp:coreProperties>
</file>