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A9" w:rsidRDefault="00935EA9" w:rsidP="00935EA9">
      <w:pPr>
        <w:jc w:val="center"/>
        <w:rPr>
          <w:b/>
          <w:sz w:val="28"/>
        </w:rPr>
      </w:pPr>
      <w:r>
        <w:rPr>
          <w:b/>
          <w:sz w:val="28"/>
        </w:rPr>
        <w:t>КРАСНОЯРСКИЙ  КРАЙ      КРАСНОТУРАНСКИЙ  РАЙОН</w:t>
      </w:r>
    </w:p>
    <w:p w:rsidR="00935EA9" w:rsidRDefault="00935EA9" w:rsidP="00935EA9">
      <w:pPr>
        <w:jc w:val="center"/>
        <w:rPr>
          <w:b/>
          <w:sz w:val="28"/>
        </w:rPr>
      </w:pPr>
      <w:r>
        <w:rPr>
          <w:b/>
          <w:sz w:val="28"/>
        </w:rPr>
        <w:t>ВОСТОЧЕНСКИЙ  СЕЛЬСКИЙ  СОВЕТ  ДЕПУТАТОВ</w:t>
      </w:r>
    </w:p>
    <w:p w:rsidR="00935EA9" w:rsidRDefault="00935EA9" w:rsidP="00935EA9">
      <w:pPr>
        <w:rPr>
          <w:sz w:val="28"/>
        </w:rPr>
      </w:pPr>
    </w:p>
    <w:p w:rsidR="00935EA9" w:rsidRDefault="00EF73D2" w:rsidP="00935EA9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 </w:t>
      </w:r>
      <w:bookmarkStart w:id="0" w:name="_GoBack"/>
      <w:bookmarkEnd w:id="0"/>
      <w:r>
        <w:rPr>
          <w:b/>
          <w:sz w:val="28"/>
        </w:rPr>
        <w:t xml:space="preserve">          </w:t>
      </w:r>
    </w:p>
    <w:p w:rsidR="00935EA9" w:rsidRDefault="00935EA9" w:rsidP="00935EA9">
      <w:pPr>
        <w:jc w:val="center"/>
        <w:rPr>
          <w:sz w:val="28"/>
        </w:rPr>
      </w:pPr>
    </w:p>
    <w:p w:rsidR="00935EA9" w:rsidRDefault="00EF73D2" w:rsidP="00935EA9">
      <w:pPr>
        <w:rPr>
          <w:sz w:val="28"/>
        </w:rPr>
      </w:pPr>
      <w:r>
        <w:rPr>
          <w:sz w:val="28"/>
        </w:rPr>
        <w:t>15.04.</w:t>
      </w:r>
      <w:smartTag w:uri="urn:schemas-microsoft-com:office:smarttags" w:element="metricconverter">
        <w:smartTagPr>
          <w:attr w:name="ProductID" w:val="2013 г"/>
        </w:smartTagPr>
        <w:r w:rsidR="00935EA9">
          <w:rPr>
            <w:sz w:val="28"/>
          </w:rPr>
          <w:t>2013 г</w:t>
        </w:r>
      </w:smartTag>
      <w:r w:rsidR="00935EA9">
        <w:rPr>
          <w:sz w:val="28"/>
        </w:rPr>
        <w:t>.</w:t>
      </w:r>
      <w:r w:rsidR="00935EA9">
        <w:rPr>
          <w:sz w:val="28"/>
        </w:rPr>
        <w:tab/>
      </w:r>
      <w:r w:rsidR="00935EA9">
        <w:rPr>
          <w:sz w:val="28"/>
        </w:rPr>
        <w:tab/>
      </w:r>
      <w:r w:rsidR="00935EA9">
        <w:rPr>
          <w:sz w:val="28"/>
        </w:rPr>
        <w:tab/>
        <w:t xml:space="preserve">с. Восточное                     </w:t>
      </w:r>
      <w:r w:rsidR="00935EA9">
        <w:rPr>
          <w:sz w:val="28"/>
        </w:rPr>
        <w:tab/>
        <w:t xml:space="preserve">№   </w:t>
      </w:r>
      <w:r>
        <w:rPr>
          <w:sz w:val="28"/>
        </w:rPr>
        <w:t>50-111-р</w:t>
      </w:r>
      <w:r w:rsidR="00935EA9">
        <w:rPr>
          <w:sz w:val="28"/>
        </w:rPr>
        <w:t xml:space="preserve">            </w:t>
      </w:r>
    </w:p>
    <w:p w:rsidR="00935EA9" w:rsidRDefault="00935EA9">
      <w:pPr>
        <w:rPr>
          <w:sz w:val="28"/>
          <w:szCs w:val="28"/>
        </w:rPr>
      </w:pPr>
      <w:r w:rsidRPr="00935EA9">
        <w:rPr>
          <w:sz w:val="28"/>
          <w:szCs w:val="28"/>
        </w:rPr>
        <w:t xml:space="preserve">О размещении сведений о </w:t>
      </w:r>
      <w:r>
        <w:rPr>
          <w:sz w:val="28"/>
          <w:szCs w:val="28"/>
        </w:rPr>
        <w:t>доходах, об имуществе и обязательствах имущественного характера</w:t>
      </w:r>
    </w:p>
    <w:p w:rsidR="00935EA9" w:rsidRDefault="00935EA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 соответствии с пунктом 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самоуправления», пунктом 5 статьи 2 Закона Красноярского края от 07.07.2009 № 8-3542 «О предоставлении гражданами, претендующими на замещение должности 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руководствуясь статьёй  </w:t>
      </w:r>
      <w:r w:rsidR="000F2B52">
        <w:rPr>
          <w:sz w:val="28"/>
          <w:szCs w:val="28"/>
        </w:rPr>
        <w:t xml:space="preserve"> 46 </w:t>
      </w:r>
      <w:r>
        <w:rPr>
          <w:sz w:val="28"/>
          <w:szCs w:val="28"/>
        </w:rPr>
        <w:t xml:space="preserve"> Устава Восточенского сельсовета, </w:t>
      </w:r>
      <w:proofErr w:type="spellStart"/>
      <w:r>
        <w:rPr>
          <w:sz w:val="28"/>
          <w:szCs w:val="28"/>
        </w:rPr>
        <w:t>Восточенский</w:t>
      </w:r>
      <w:proofErr w:type="spellEnd"/>
      <w:r>
        <w:rPr>
          <w:sz w:val="28"/>
          <w:szCs w:val="28"/>
        </w:rPr>
        <w:t xml:space="preserve"> сельский Совет депутатов, </w:t>
      </w:r>
    </w:p>
    <w:p w:rsidR="00935EA9" w:rsidRDefault="00935E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35EA9" w:rsidRDefault="00935EA9" w:rsidP="00935E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Информацию о предоставленных лицом, замещающим муниципальную должность (далее глава Восточенского сельсовета), муниципальными служащими администрации Восточенского сельсовета</w:t>
      </w:r>
      <w:r w:rsidR="000F2B52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 об имуществе и обязательствах имущественного характера, а также сведений 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размещать на официальном сайте администрации Восточенского сельсовета.</w:t>
      </w:r>
    </w:p>
    <w:p w:rsidR="009C30CB" w:rsidRDefault="00935EA9" w:rsidP="00935E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официальном сайте администрации </w:t>
      </w:r>
      <w:r w:rsidR="00F35D4F">
        <w:rPr>
          <w:sz w:val="28"/>
          <w:szCs w:val="28"/>
        </w:rPr>
        <w:t xml:space="preserve">Краснотуранского района передаются сведения о доходах, об имуществе и обязательствах имущественного характера главы Восточенского сельсовета, муниципальных служащих, замещающих должности </w:t>
      </w:r>
      <w:r w:rsidR="009C30CB">
        <w:rPr>
          <w:sz w:val="28"/>
          <w:szCs w:val="28"/>
        </w:rPr>
        <w:t xml:space="preserve"> муниципальной службы высшей, главной, ведущей, </w:t>
      </w:r>
      <w:r w:rsidR="009C30CB">
        <w:rPr>
          <w:sz w:val="28"/>
          <w:szCs w:val="28"/>
        </w:rPr>
        <w:lastRenderedPageBreak/>
        <w:t>старшей группы, а также их супруги (супруга) и несовершеннолетних детей по форме согласно приложению к настоящему  Решению.</w:t>
      </w:r>
    </w:p>
    <w:p w:rsidR="00935EA9" w:rsidRDefault="009C30CB" w:rsidP="00935E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Сведения, указанные в пункте 2 настоящего Решения, направляются главе  Краснотуранского района  для размещения  на  официальном </w:t>
      </w:r>
      <w:r w:rsidR="00F35D4F">
        <w:rPr>
          <w:sz w:val="28"/>
          <w:szCs w:val="28"/>
        </w:rPr>
        <w:t xml:space="preserve"> </w:t>
      </w:r>
      <w:r w:rsidR="000F2B52">
        <w:rPr>
          <w:sz w:val="28"/>
          <w:szCs w:val="28"/>
        </w:rPr>
        <w:t>сайте Краснотуранского района.</w:t>
      </w:r>
    </w:p>
    <w:p w:rsidR="000F2B52" w:rsidRDefault="000F2B52" w:rsidP="00935E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Передача сведений, не установленных пунктом 2 настоящего Решения, не допускается.</w:t>
      </w:r>
    </w:p>
    <w:p w:rsidR="000F2B52" w:rsidRDefault="000F2B52" w:rsidP="00935EA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Главу Восточенского сельсовета </w:t>
      </w:r>
      <w:proofErr w:type="spellStart"/>
      <w:r>
        <w:rPr>
          <w:sz w:val="28"/>
          <w:szCs w:val="28"/>
        </w:rPr>
        <w:t>А.П.Широченко</w:t>
      </w:r>
      <w:proofErr w:type="spellEnd"/>
      <w:r>
        <w:rPr>
          <w:sz w:val="28"/>
          <w:szCs w:val="28"/>
        </w:rPr>
        <w:t>.</w:t>
      </w:r>
    </w:p>
    <w:p w:rsidR="000F2B52" w:rsidRDefault="000F2B52" w:rsidP="00935EA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Решение вступает в силу в день, следующий за днём его официального опубликования в газете «Импульс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ведомости органов местного самоуправления Восточенского сельсовета)</w:t>
      </w:r>
    </w:p>
    <w:p w:rsidR="000F2B52" w:rsidRPr="000F2B52" w:rsidRDefault="000F2B52" w:rsidP="000F2B52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p w:rsidR="00935EA9" w:rsidRDefault="00935EA9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  <w:sectPr w:rsidR="0053501C" w:rsidSect="00EB7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3D2" w:rsidRDefault="0053501C" w:rsidP="00EF73D2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 Восточенского сельского Совета депутатов от  </w:t>
      </w:r>
      <w:r w:rsidR="00EF73D2">
        <w:rPr>
          <w:sz w:val="28"/>
          <w:szCs w:val="28"/>
        </w:rPr>
        <w:t>15.04.2013 № 50-111-р</w:t>
      </w:r>
    </w:p>
    <w:p w:rsidR="0053501C" w:rsidRDefault="0053501C" w:rsidP="00EF73D2">
      <w:pPr>
        <w:ind w:left="7788"/>
        <w:rPr>
          <w:sz w:val="28"/>
          <w:szCs w:val="28"/>
        </w:rPr>
      </w:pPr>
      <w:r>
        <w:rPr>
          <w:sz w:val="28"/>
          <w:szCs w:val="28"/>
        </w:rPr>
        <w:t>Сведения, подлежащие передаче для размещения на официальном сайте администрации Восточенского сельсовета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4"/>
        <w:gridCol w:w="1385"/>
        <w:gridCol w:w="1545"/>
        <w:gridCol w:w="1510"/>
        <w:gridCol w:w="779"/>
        <w:gridCol w:w="1216"/>
        <w:gridCol w:w="1231"/>
        <w:gridCol w:w="929"/>
        <w:gridCol w:w="1308"/>
        <w:gridCol w:w="1401"/>
        <w:gridCol w:w="1576"/>
        <w:gridCol w:w="1576"/>
      </w:tblGrid>
      <w:tr w:rsidR="00B80314" w:rsidTr="00B80314">
        <w:trPr>
          <w:trHeight w:val="2173"/>
        </w:trPr>
        <w:tc>
          <w:tcPr>
            <w:tcW w:w="402" w:type="dxa"/>
            <w:vMerge w:val="restart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Merge w:val="restart"/>
          </w:tcPr>
          <w:p w:rsidR="00B80314" w:rsidRDefault="00B80314" w:rsidP="0053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554" w:type="dxa"/>
            <w:vMerge w:val="restart"/>
          </w:tcPr>
          <w:p w:rsidR="00B80314" w:rsidRDefault="00B80314" w:rsidP="0053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629" w:type="dxa"/>
            <w:vMerge w:val="restart"/>
          </w:tcPr>
          <w:p w:rsidR="00B80314" w:rsidRDefault="00B80314" w:rsidP="0053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дохода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</w:tcPr>
          <w:p w:rsidR="00B80314" w:rsidRDefault="00B80314" w:rsidP="001E1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 принадлежащих на праве собственности</w:t>
            </w:r>
          </w:p>
        </w:tc>
        <w:tc>
          <w:tcPr>
            <w:tcW w:w="4127" w:type="dxa"/>
            <w:gridSpan w:val="3"/>
            <w:tcBorders>
              <w:bottom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B80314" w:rsidRDefault="00B80314" w:rsidP="0053501C">
            <w:pPr>
              <w:rPr>
                <w:sz w:val="28"/>
                <w:szCs w:val="28"/>
              </w:rPr>
            </w:pPr>
          </w:p>
        </w:tc>
      </w:tr>
      <w:tr w:rsidR="00B80314" w:rsidTr="00B80314">
        <w:trPr>
          <w:cantSplit/>
          <w:trHeight w:val="1925"/>
        </w:trPr>
        <w:tc>
          <w:tcPr>
            <w:tcW w:w="402" w:type="dxa"/>
            <w:vMerge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80314" w:rsidRPr="00B80314" w:rsidRDefault="00B80314" w:rsidP="00B80314">
            <w:pPr>
              <w:ind w:left="113" w:right="113"/>
              <w:rPr>
                <w:sz w:val="24"/>
                <w:szCs w:val="24"/>
              </w:rPr>
            </w:pPr>
            <w:r w:rsidRPr="00B803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0314" w:rsidRPr="00B80314" w:rsidRDefault="00B80314" w:rsidP="00B80314">
            <w:pPr>
              <w:ind w:left="113" w:right="113"/>
              <w:rPr>
                <w:sz w:val="24"/>
                <w:szCs w:val="24"/>
              </w:rPr>
            </w:pPr>
            <w:r w:rsidRPr="00B80314">
              <w:rPr>
                <w:sz w:val="24"/>
                <w:szCs w:val="24"/>
              </w:rPr>
              <w:t xml:space="preserve">Площадь </w:t>
            </w:r>
            <w:proofErr w:type="spellStart"/>
            <w:r w:rsidRPr="00B80314">
              <w:rPr>
                <w:sz w:val="24"/>
                <w:szCs w:val="24"/>
              </w:rPr>
              <w:t>кВ</w:t>
            </w:r>
            <w:proofErr w:type="gramStart"/>
            <w:r w:rsidRPr="00B8031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80314" w:rsidRPr="00B80314" w:rsidRDefault="00B80314" w:rsidP="00B80314">
            <w:pPr>
              <w:ind w:left="113" w:right="113"/>
              <w:rPr>
                <w:sz w:val="24"/>
                <w:szCs w:val="24"/>
              </w:rPr>
            </w:pPr>
            <w:r w:rsidRPr="00B8031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1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80314" w:rsidRPr="00B80314" w:rsidRDefault="00B80314" w:rsidP="00B8031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80314" w:rsidRPr="00B80314" w:rsidRDefault="00B80314" w:rsidP="00B8031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80314" w:rsidRPr="00B80314" w:rsidRDefault="00B80314" w:rsidP="00B8031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80314" w:rsidRDefault="00B80314" w:rsidP="00B80314">
            <w:pPr>
              <w:ind w:left="113" w:right="113"/>
              <w:rPr>
                <w:sz w:val="28"/>
                <w:szCs w:val="28"/>
              </w:rPr>
            </w:pPr>
          </w:p>
          <w:p w:rsidR="00B80314" w:rsidRDefault="00B80314" w:rsidP="00B80314">
            <w:pPr>
              <w:ind w:left="113" w:right="113"/>
              <w:rPr>
                <w:sz w:val="28"/>
                <w:szCs w:val="28"/>
              </w:rPr>
            </w:pPr>
          </w:p>
          <w:p w:rsidR="00B80314" w:rsidRPr="00B80314" w:rsidRDefault="00B80314" w:rsidP="00B8031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B80314" w:rsidRDefault="00B80314" w:rsidP="00B80314">
            <w:pPr>
              <w:ind w:left="113" w:right="113"/>
              <w:rPr>
                <w:sz w:val="28"/>
                <w:szCs w:val="28"/>
              </w:rPr>
            </w:pPr>
          </w:p>
          <w:p w:rsidR="00B80314" w:rsidRDefault="00B80314" w:rsidP="00B8031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80314" w:rsidRDefault="00B80314" w:rsidP="00B80314">
            <w:pPr>
              <w:ind w:left="113" w:right="113"/>
              <w:rPr>
                <w:sz w:val="28"/>
                <w:szCs w:val="28"/>
              </w:rPr>
            </w:pPr>
          </w:p>
          <w:p w:rsidR="00B80314" w:rsidRDefault="00B80314" w:rsidP="00B80314">
            <w:pPr>
              <w:ind w:left="113" w:right="113"/>
              <w:rPr>
                <w:sz w:val="28"/>
                <w:szCs w:val="28"/>
              </w:rPr>
            </w:pPr>
          </w:p>
          <w:p w:rsidR="00B80314" w:rsidRPr="00B80314" w:rsidRDefault="00B80314" w:rsidP="00B8031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  <w:p w:rsidR="00B80314" w:rsidRDefault="00B80314" w:rsidP="00B80314">
            <w:pPr>
              <w:ind w:left="113" w:right="113"/>
              <w:rPr>
                <w:sz w:val="28"/>
                <w:szCs w:val="28"/>
              </w:rPr>
            </w:pPr>
          </w:p>
          <w:p w:rsidR="00B80314" w:rsidRDefault="00B80314" w:rsidP="00B80314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B80314" w:rsidTr="00B80314">
        <w:tc>
          <w:tcPr>
            <w:tcW w:w="402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</w:tr>
      <w:tr w:rsidR="00B80314" w:rsidTr="00B80314">
        <w:tc>
          <w:tcPr>
            <w:tcW w:w="402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</w:tr>
      <w:tr w:rsidR="00B80314" w:rsidTr="00B80314">
        <w:tc>
          <w:tcPr>
            <w:tcW w:w="402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80314" w:rsidRDefault="00B80314" w:rsidP="0053501C">
            <w:pPr>
              <w:rPr>
                <w:sz w:val="28"/>
                <w:szCs w:val="28"/>
              </w:rPr>
            </w:pPr>
          </w:p>
        </w:tc>
      </w:tr>
    </w:tbl>
    <w:p w:rsidR="001E13EA" w:rsidRDefault="001E13EA" w:rsidP="0053501C">
      <w:pPr>
        <w:ind w:left="3540"/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Default="0053501C">
      <w:pPr>
        <w:rPr>
          <w:sz w:val="28"/>
          <w:szCs w:val="28"/>
        </w:rPr>
      </w:pPr>
    </w:p>
    <w:p w:rsidR="0053501C" w:rsidRPr="00935EA9" w:rsidRDefault="0053501C">
      <w:pPr>
        <w:rPr>
          <w:sz w:val="28"/>
          <w:szCs w:val="28"/>
        </w:rPr>
      </w:pPr>
    </w:p>
    <w:sectPr w:rsidR="0053501C" w:rsidRPr="00935EA9" w:rsidSect="00535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3751"/>
    <w:multiLevelType w:val="hybridMultilevel"/>
    <w:tmpl w:val="CBDE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5EA9"/>
    <w:rsid w:val="000F2B52"/>
    <w:rsid w:val="001E13EA"/>
    <w:rsid w:val="00200FC5"/>
    <w:rsid w:val="0053501C"/>
    <w:rsid w:val="00843766"/>
    <w:rsid w:val="00935EA9"/>
    <w:rsid w:val="009C30CB"/>
    <w:rsid w:val="00B80314"/>
    <w:rsid w:val="00BE4AB6"/>
    <w:rsid w:val="00EB7B9E"/>
    <w:rsid w:val="00EF73D2"/>
    <w:rsid w:val="00F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A9"/>
    <w:pPr>
      <w:ind w:left="720"/>
      <w:contextualSpacing/>
    </w:pPr>
  </w:style>
  <w:style w:type="table" w:styleId="a4">
    <w:name w:val="Table Grid"/>
    <w:basedOn w:val="a1"/>
    <w:uiPriority w:val="59"/>
    <w:rsid w:val="001E1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2013-07-04T05:42:00Z</cp:lastPrinted>
  <dcterms:created xsi:type="dcterms:W3CDTF">2013-04-06T10:27:00Z</dcterms:created>
  <dcterms:modified xsi:type="dcterms:W3CDTF">2013-07-04T05:51:00Z</dcterms:modified>
</cp:coreProperties>
</file>